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D9D08" w14:textId="77777777" w:rsidR="00D56363" w:rsidRPr="00CA6B8A" w:rsidRDefault="00D56363" w:rsidP="00D56363">
      <w:pPr>
        <w:ind w:firstLine="708"/>
        <w:jc w:val="both"/>
        <w:rPr>
          <w:rFonts w:eastAsia="Batang"/>
          <w:lang w:eastAsia="ko-KR"/>
        </w:rPr>
      </w:pPr>
      <w:bookmarkStart w:id="0" w:name="_Hlk151460633"/>
      <w:r w:rsidRPr="00CA6B8A">
        <w:rPr>
          <w:rFonts w:eastAsia="Batang"/>
          <w:lang w:eastAsia="ko-KR"/>
        </w:rPr>
        <w:t>Частная компания «</w:t>
      </w:r>
      <w:r w:rsidRPr="00B1006C">
        <w:rPr>
          <w:rFonts w:eastAsia="Batang"/>
          <w:lang w:eastAsia="ko-KR"/>
        </w:rPr>
        <w:t>Qassinoil</w:t>
      </w:r>
      <w:r w:rsidRPr="00CA6B8A">
        <w:rPr>
          <w:rFonts w:eastAsia="Batang"/>
          <w:lang w:eastAsia="ko-KR"/>
        </w:rPr>
        <w:t xml:space="preserve"> </w:t>
      </w:r>
      <w:r w:rsidRPr="00B1006C">
        <w:rPr>
          <w:rFonts w:eastAsia="Batang"/>
          <w:lang w:eastAsia="ko-KR"/>
        </w:rPr>
        <w:t>Ltd</w:t>
      </w:r>
      <w:r w:rsidRPr="00CA6B8A">
        <w:rPr>
          <w:rFonts w:eastAsia="Batang"/>
          <w:lang w:eastAsia="ko-KR"/>
        </w:rPr>
        <w:t>» проводит геологоразведочные работы на контрактной территории участка Жанатурмыс, согласно Контракту№5251-УВС от 1 августа 2023 года, выданному Министерством энергетики. Контракт заключен на срок, равный 6 годам на разведку, и действует до 01.08.2029 года. Площадь геологического отвода составляет 1377,03 кв. км. Глубина разведки – до кровли кристаллического фундамента</w:t>
      </w:r>
    </w:p>
    <w:p w14:paraId="72CDF393" w14:textId="77777777" w:rsidR="00D56363" w:rsidRPr="00CA6B8A" w:rsidRDefault="00D56363" w:rsidP="00D56363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6B8A">
        <w:rPr>
          <w:rFonts w:ascii="Times New Roman" w:hAnsi="Times New Roman" w:cs="Times New Roman"/>
          <w:sz w:val="24"/>
          <w:szCs w:val="24"/>
          <w:lang w:val="ru-RU"/>
        </w:rPr>
        <w:t xml:space="preserve">По результатам проведения аукциона недропользователь взял на себя обязательства на бурение двух скважин. </w:t>
      </w:r>
      <w:r w:rsidRPr="00CA6B8A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С целью детального изучения геологического строения и подтверждения перспективности выделяемых ловушек в отложениях пермотриаса на выявленных структурах, по результатам проведенных сейсморазведочных исследований 2Д, настоящим «Проектом...» предусматривается проведение дополнительной 2Д сейсмики для подтверждения ловушек, выявленных на участке, и бурение 2 независимых поисковых скважин на верхнепермские отложения</w:t>
      </w:r>
    </w:p>
    <w:p w14:paraId="15B4C39D" w14:textId="77777777" w:rsidR="00D56363" w:rsidRDefault="00D56363" w:rsidP="00D56363">
      <w:pPr>
        <w:ind w:firstLine="708"/>
        <w:jc w:val="both"/>
        <w:rPr>
          <w:rFonts w:eastAsia="Calibri"/>
          <w:bCs/>
        </w:rPr>
      </w:pPr>
      <w:r w:rsidRPr="00CA4AFD">
        <w:rPr>
          <w:rFonts w:eastAsia="Calibri"/>
          <w:bCs/>
        </w:rPr>
        <w:t>Выбор места бурения скважин обоснован геологическими перспективами в результате изучения ранее проведенных геолого-геофизических, сейсмических исследований</w:t>
      </w:r>
    </w:p>
    <w:p w14:paraId="2788E46E" w14:textId="77777777" w:rsidR="00D56363" w:rsidRPr="00302D60" w:rsidRDefault="00D56363" w:rsidP="00D5636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302D60">
        <w:rPr>
          <w:rFonts w:ascii="Times New Roman" w:hAnsi="Times New Roman" w:cs="Times New Roman"/>
          <w:sz w:val="24"/>
          <w:szCs w:val="24"/>
          <w:lang w:val="ru-RU"/>
        </w:rPr>
        <w:t xml:space="preserve">Участок Жанатурмыс расположен в северо-восточной части Прикаспийской впадины </w:t>
      </w:r>
      <w:r w:rsidRPr="00302D60">
        <w:rPr>
          <w:rFonts w:ascii="Times New Roman" w:hAnsi="Times New Roman" w:cs="Times New Roman"/>
          <w:kern w:val="16"/>
          <w:sz w:val="24"/>
          <w:szCs w:val="24"/>
          <w:lang w:val="ru-RU"/>
        </w:rPr>
        <w:t>и имеет высокие перспективы нефтегазоносности, которые доказаны открытием месторождений нефти и газа в надсолевых и подсолевых отложениях на сопредельных участках.</w:t>
      </w:r>
    </w:p>
    <w:p w14:paraId="49B00FCD" w14:textId="77777777" w:rsidR="00D56363" w:rsidRPr="00302D60" w:rsidRDefault="00D56363" w:rsidP="00D5636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kern w:val="16"/>
          <w:sz w:val="24"/>
          <w:szCs w:val="24"/>
          <w:lang w:val="ru-RU"/>
        </w:rPr>
      </w:pPr>
      <w:r w:rsidRPr="00302D60">
        <w:rPr>
          <w:rFonts w:ascii="Times New Roman" w:hAnsi="Times New Roman" w:cs="Times New Roman"/>
          <w:kern w:val="16"/>
          <w:sz w:val="24"/>
          <w:szCs w:val="24"/>
          <w:lang w:val="ru-RU"/>
        </w:rPr>
        <w:t>Геологическое строение участка в основном изучено сейсмическими работами 2Д, в результате чего выявлены надсолевые и подсолевые локальные структуры. Надсолевые отложения бурением изучены на ограниченном количестве структур.</w:t>
      </w:r>
    </w:p>
    <w:p w14:paraId="025AFC06" w14:textId="77777777" w:rsidR="00D56363" w:rsidRPr="00302D60" w:rsidRDefault="00D56363" w:rsidP="00D56363">
      <w:pPr>
        <w:ind w:firstLine="720"/>
        <w:jc w:val="both"/>
        <w:rPr>
          <w:rFonts w:eastAsia="Calibri"/>
        </w:rPr>
      </w:pPr>
      <w:r w:rsidRPr="00302D60">
        <w:rPr>
          <w:rFonts w:eastAsia="Calibri"/>
        </w:rPr>
        <w:t>Первые геологические исследования района были проведены в 1957 г. Начиная с этого периода и до настоящего времени, выполнен большой объем комплексных геолого-геофиз</w:t>
      </w:r>
      <w:bookmarkStart w:id="1" w:name="_GoBack"/>
      <w:bookmarkEnd w:id="1"/>
      <w:r w:rsidRPr="00302D60">
        <w:rPr>
          <w:rFonts w:eastAsia="Calibri"/>
        </w:rPr>
        <w:t xml:space="preserve">ических и буровых работ. </w:t>
      </w:r>
    </w:p>
    <w:p w14:paraId="77832FC5" w14:textId="77777777" w:rsidR="00D56363" w:rsidRPr="00302D60" w:rsidRDefault="00D56363" w:rsidP="00D56363">
      <w:pPr>
        <w:ind w:firstLine="709"/>
        <w:jc w:val="both"/>
      </w:pPr>
      <w:r w:rsidRPr="00302D60">
        <w:t xml:space="preserve">Настоящий Проект выполнен с </w:t>
      </w:r>
      <w:r w:rsidRPr="00302D60">
        <w:rPr>
          <w:rFonts w:eastAsia="Batang"/>
          <w:lang w:eastAsia="ko-KR"/>
        </w:rPr>
        <w:t xml:space="preserve">целью обоснования объема работ на контрактный период, выяснения перспектив нефтегазоносности </w:t>
      </w:r>
      <w:r w:rsidRPr="00302D60">
        <w:t xml:space="preserve">структуры Сев. Карабулак и </w:t>
      </w:r>
      <w:proofErr w:type="spellStart"/>
      <w:r w:rsidRPr="00302D60">
        <w:t>Сорбулак</w:t>
      </w:r>
      <w:proofErr w:type="spellEnd"/>
      <w:r w:rsidRPr="00302D60">
        <w:t xml:space="preserve"> </w:t>
      </w:r>
      <w:proofErr w:type="spellStart"/>
      <w:r w:rsidRPr="00302D60">
        <w:t>подкарнизный</w:t>
      </w:r>
      <w:proofErr w:type="spellEnd"/>
      <w:r w:rsidRPr="00302D60">
        <w:t>,</w:t>
      </w:r>
      <w:r w:rsidRPr="00302D60">
        <w:rPr>
          <w:rFonts w:eastAsia="Batang"/>
          <w:lang w:eastAsia="ko-KR"/>
        </w:rPr>
        <w:t xml:space="preserve"> выявленных сейсмическими исследованиями. </w:t>
      </w:r>
      <w:r w:rsidRPr="00302D60">
        <w:t>Основные поисковые объекты – отложения пермотриаса.</w:t>
      </w:r>
    </w:p>
    <w:p w14:paraId="7ECC7E3E" w14:textId="77777777" w:rsidR="00D56363" w:rsidRPr="00302D60" w:rsidRDefault="00D56363" w:rsidP="00D56363">
      <w:pPr>
        <w:ind w:left="426" w:firstLine="282"/>
        <w:jc w:val="both"/>
      </w:pPr>
      <w:r w:rsidRPr="00302D60">
        <w:t xml:space="preserve">Для достижения поставленной цели планируется решение следующих геологических задач: </w:t>
      </w:r>
    </w:p>
    <w:p w14:paraId="06141407" w14:textId="77777777" w:rsidR="00D56363" w:rsidRPr="00302D60" w:rsidRDefault="00D56363" w:rsidP="00D5636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vertAlign w:val="subscript"/>
          <w:lang w:val="ru-RU"/>
        </w:rPr>
      </w:pPr>
      <w:r w:rsidRPr="00302D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Проведение полевых сейсморазведочных работ 2Д в объеме 176 пог. км </w:t>
      </w:r>
      <w:r w:rsidRPr="00302D60">
        <w:rPr>
          <w:rFonts w:ascii="Times New Roman" w:hAnsi="Times New Roman" w:cs="Times New Roman"/>
          <w:sz w:val="24"/>
          <w:szCs w:val="24"/>
          <w:lang w:val="ru-RU"/>
        </w:rPr>
        <w:t xml:space="preserve">с целью уточнения геологического строения и местоположения структур Сев. Карабулак и </w:t>
      </w:r>
      <w:proofErr w:type="spellStart"/>
      <w:r w:rsidRPr="00302D60">
        <w:rPr>
          <w:rFonts w:ascii="Times New Roman" w:hAnsi="Times New Roman" w:cs="Times New Roman"/>
          <w:sz w:val="24"/>
          <w:szCs w:val="24"/>
          <w:lang w:val="ru-RU"/>
        </w:rPr>
        <w:t>Сорбулак-подкарнизный</w:t>
      </w:r>
      <w:proofErr w:type="spellEnd"/>
      <w:r w:rsidRPr="00302D60">
        <w:rPr>
          <w:rFonts w:ascii="Times New Roman" w:hAnsi="Times New Roman" w:cs="Times New Roman"/>
          <w:sz w:val="24"/>
          <w:szCs w:val="24"/>
          <w:lang w:val="ru-RU"/>
        </w:rPr>
        <w:t xml:space="preserve"> (по результатам сейсмики 1988-91г.) и подготовки их к разведочному бурению;  </w:t>
      </w:r>
    </w:p>
    <w:p w14:paraId="4B50FBA0" w14:textId="77777777" w:rsidR="00D56363" w:rsidRPr="00302D60" w:rsidRDefault="00D56363" w:rsidP="00D563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  <w:lang w:val="ru-RU"/>
        </w:rPr>
      </w:pPr>
      <w:r w:rsidRPr="00302D60">
        <w:rPr>
          <w:rFonts w:ascii="Times New Roman" w:hAnsi="Times New Roman" w:cs="Times New Roman"/>
          <w:sz w:val="24"/>
          <w:szCs w:val="24"/>
          <w:lang w:val="ru-RU"/>
        </w:rPr>
        <w:t xml:space="preserve">бурение, исследования и испытание разведочной независимой скважины: Ж-1 на надсолевой структуре </w:t>
      </w:r>
      <w:proofErr w:type="spellStart"/>
      <w:r w:rsidRPr="00302D60">
        <w:rPr>
          <w:rFonts w:ascii="Times New Roman" w:hAnsi="Times New Roman" w:cs="Times New Roman"/>
          <w:sz w:val="24"/>
          <w:szCs w:val="24"/>
          <w:lang w:val="ru-RU"/>
        </w:rPr>
        <w:t>Сев.Карабулак</w:t>
      </w:r>
      <w:proofErr w:type="spellEnd"/>
      <w:r w:rsidRPr="00302D60">
        <w:rPr>
          <w:rFonts w:ascii="Times New Roman" w:hAnsi="Times New Roman" w:cs="Times New Roman"/>
          <w:sz w:val="24"/>
          <w:szCs w:val="24"/>
          <w:lang w:val="ru-RU"/>
        </w:rPr>
        <w:t xml:space="preserve"> глубиной 3000 м, проектный горизонт РТ;</w:t>
      </w:r>
    </w:p>
    <w:p w14:paraId="7CD213F8" w14:textId="77777777" w:rsidR="00D56363" w:rsidRPr="00302D60" w:rsidRDefault="00D56363" w:rsidP="00D563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  <w:lang w:val="ru-RU"/>
        </w:rPr>
      </w:pPr>
      <w:r w:rsidRPr="00302D60">
        <w:rPr>
          <w:rFonts w:ascii="Times New Roman" w:hAnsi="Times New Roman" w:cs="Times New Roman"/>
          <w:sz w:val="24"/>
          <w:szCs w:val="24"/>
          <w:lang w:val="ru-RU"/>
        </w:rPr>
        <w:t xml:space="preserve">бурение, исследования и испытание разведочной независимой скважины: Ж-2 на надсолевой структуре </w:t>
      </w:r>
      <w:proofErr w:type="spellStart"/>
      <w:r w:rsidRPr="00302D60">
        <w:rPr>
          <w:rFonts w:ascii="Times New Roman" w:hAnsi="Times New Roman" w:cs="Times New Roman"/>
          <w:sz w:val="24"/>
          <w:szCs w:val="24"/>
          <w:lang w:val="ru-RU"/>
        </w:rPr>
        <w:t>Сорбулак</w:t>
      </w:r>
      <w:proofErr w:type="spellEnd"/>
      <w:r w:rsidRPr="00302D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02D60">
        <w:rPr>
          <w:rFonts w:ascii="Times New Roman" w:hAnsi="Times New Roman" w:cs="Times New Roman"/>
          <w:sz w:val="24"/>
          <w:szCs w:val="24"/>
          <w:lang w:val="ru-RU"/>
        </w:rPr>
        <w:t>подкарнизный</w:t>
      </w:r>
      <w:proofErr w:type="spellEnd"/>
      <w:r w:rsidRPr="00302D60">
        <w:rPr>
          <w:rFonts w:ascii="Times New Roman" w:hAnsi="Times New Roman" w:cs="Times New Roman"/>
          <w:sz w:val="24"/>
          <w:szCs w:val="24"/>
          <w:lang w:val="ru-RU"/>
        </w:rPr>
        <w:t xml:space="preserve"> глубиной 3000 м, проектный горизонт Р</w:t>
      </w:r>
      <w:r w:rsidRPr="00302D60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1</w:t>
      </w:r>
      <w:r w:rsidRPr="00302D60">
        <w:rPr>
          <w:rFonts w:ascii="Times New Roman" w:hAnsi="Times New Roman" w:cs="Times New Roman"/>
          <w:sz w:val="24"/>
          <w:szCs w:val="24"/>
          <w:lang w:val="ru-RU"/>
        </w:rPr>
        <w:t>к;</w:t>
      </w:r>
    </w:p>
    <w:p w14:paraId="2255120C" w14:textId="77777777" w:rsidR="00D56363" w:rsidRPr="00302D60" w:rsidRDefault="00D56363" w:rsidP="00D563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  <w:lang w:val="ru-RU"/>
        </w:rPr>
      </w:pPr>
      <w:r w:rsidRPr="00302D60">
        <w:rPr>
          <w:rFonts w:ascii="Times New Roman" w:hAnsi="Times New Roman" w:cs="Times New Roman"/>
          <w:sz w:val="24"/>
          <w:szCs w:val="24"/>
          <w:lang w:val="ru-RU"/>
        </w:rPr>
        <w:t>оперативный подсчет и утверждение запасов УВС.</w:t>
      </w:r>
    </w:p>
    <w:p w14:paraId="1A937F57" w14:textId="77777777" w:rsidR="00D56363" w:rsidRDefault="00D56363" w:rsidP="00D56363">
      <w:pPr>
        <w:ind w:firstLine="708"/>
        <w:jc w:val="both"/>
        <w:rPr>
          <w:rFonts w:eastAsia="Batang"/>
          <w:lang w:eastAsia="ko-KR"/>
        </w:rPr>
      </w:pPr>
    </w:p>
    <w:bookmarkEnd w:id="0"/>
    <w:p w14:paraId="47E13D1E" w14:textId="77777777" w:rsidR="00D56363" w:rsidRPr="00D0329A" w:rsidRDefault="00D56363" w:rsidP="00D56363">
      <w:pPr>
        <w:jc w:val="both"/>
      </w:pPr>
      <w:r w:rsidRPr="00D0329A">
        <w:t xml:space="preserve">Участок Жанатурмыс в административном отношении расположен на территории </w:t>
      </w:r>
      <w:proofErr w:type="spellStart"/>
      <w:r w:rsidRPr="00D0329A">
        <w:t>Алгинского</w:t>
      </w:r>
      <w:proofErr w:type="spellEnd"/>
      <w:r w:rsidRPr="00D0329A">
        <w:t xml:space="preserve"> и Мугалжарского районов Актюбинской области.</w:t>
      </w:r>
    </w:p>
    <w:p w14:paraId="26F28E07" w14:textId="77777777" w:rsidR="00D56363" w:rsidRPr="00D0329A" w:rsidRDefault="00D56363" w:rsidP="00D56363">
      <w:pPr>
        <w:jc w:val="both"/>
      </w:pPr>
      <w:r w:rsidRPr="00D0329A">
        <w:tab/>
        <w:t xml:space="preserve">На территории участка недр расположены месторождения подземных вод Карабулак, </w:t>
      </w:r>
      <w:proofErr w:type="spellStart"/>
      <w:r w:rsidRPr="00D0329A">
        <w:t>Кундактакырское</w:t>
      </w:r>
      <w:proofErr w:type="spellEnd"/>
      <w:r w:rsidRPr="00D0329A">
        <w:t xml:space="preserve">, Кумсай, </w:t>
      </w:r>
      <w:proofErr w:type="spellStart"/>
      <w:r w:rsidRPr="00D0329A">
        <w:t>Сарыбулакское</w:t>
      </w:r>
      <w:proofErr w:type="spellEnd"/>
      <w:r w:rsidRPr="00D0329A">
        <w:t xml:space="preserve">, </w:t>
      </w:r>
      <w:proofErr w:type="spellStart"/>
      <w:r w:rsidRPr="00D0329A">
        <w:t>Шубарсайское</w:t>
      </w:r>
      <w:proofErr w:type="spellEnd"/>
      <w:r w:rsidRPr="00D0329A">
        <w:t>, исключенные из площади геологического отвода.</w:t>
      </w:r>
    </w:p>
    <w:p w14:paraId="423F6C1F" w14:textId="77777777" w:rsidR="00D56363" w:rsidRDefault="00D56363" w:rsidP="00D56363">
      <w:pPr>
        <w:ind w:firstLine="706"/>
        <w:jc w:val="both"/>
      </w:pPr>
      <w:r w:rsidRPr="00D0329A">
        <w:t xml:space="preserve">По аналогии с соседними площадями на участке Жанатурмыс могут быть обнаружены нефтяные месторождения. В связи с этим данным проектом планируется </w:t>
      </w:r>
      <w:r w:rsidRPr="00D0329A">
        <w:lastRenderedPageBreak/>
        <w:t>проведение разведочных работ для изучения геологического строения и перспектив нефтегазоносности надсолевых отложений на участке Жанатурмыс</w:t>
      </w:r>
    </w:p>
    <w:p w14:paraId="1623C957" w14:textId="77777777" w:rsidR="00D56363" w:rsidRPr="008E6DE7" w:rsidRDefault="00D56363" w:rsidP="00D56363">
      <w:pPr>
        <w:ind w:firstLine="706"/>
        <w:jc w:val="both"/>
        <w:rPr>
          <w:rFonts w:eastAsia="Batang"/>
          <w:lang w:eastAsia="ko-KR"/>
        </w:rPr>
      </w:pPr>
      <w:r w:rsidRPr="00D0329A">
        <w:rPr>
          <w:rFonts w:eastAsia="Batang"/>
          <w:lang w:eastAsia="ko-KR"/>
        </w:rPr>
        <w:t xml:space="preserve">Контракт заключен на срок, равный 6 годам на разведку, и действует до 01.08.2029 года. </w:t>
      </w:r>
      <w:r w:rsidRPr="00733BF5">
        <w:rPr>
          <w:rFonts w:eastAsia="Batang"/>
          <w:lang w:eastAsia="ko-KR"/>
        </w:rPr>
        <w:t>Площадь геологического отвода составляет 1377,03 кв. км</w:t>
      </w:r>
      <w:r w:rsidRPr="002A1142">
        <w:rPr>
          <w:rFonts w:eastAsia="Batang"/>
          <w:lang w:eastAsia="ko-KR"/>
        </w:rPr>
        <w:t xml:space="preserve">. </w:t>
      </w:r>
      <w:r w:rsidRPr="002A1142">
        <w:t>Картограмма и координаты геологического отвода представлены в текстовом приложении</w:t>
      </w:r>
      <w:r w:rsidRPr="008E6DE7">
        <w:t>.</w:t>
      </w:r>
    </w:p>
    <w:p w14:paraId="75EFCD8B" w14:textId="77777777" w:rsidR="00D56363" w:rsidRDefault="00D56363" w:rsidP="00D56363">
      <w:pPr>
        <w:ind w:firstLine="708"/>
        <w:jc w:val="both"/>
        <w:rPr>
          <w:color w:val="000000"/>
        </w:rPr>
      </w:pPr>
      <w:r w:rsidRPr="00EA13FB">
        <w:tab/>
      </w:r>
      <w:r w:rsidRPr="00B5602A">
        <w:t xml:space="preserve">1) с.ш. </w:t>
      </w:r>
      <w:r>
        <w:t>49</w:t>
      </w:r>
      <w:r w:rsidRPr="00B5602A">
        <w:rPr>
          <w:color w:val="000000"/>
        </w:rPr>
        <w:t>°</w:t>
      </w:r>
      <w:r w:rsidRPr="00B5602A">
        <w:t xml:space="preserve"> </w:t>
      </w:r>
      <w:r>
        <w:t>53</w:t>
      </w:r>
      <w:r w:rsidRPr="00B5602A">
        <w:rPr>
          <w:color w:val="000000"/>
        </w:rPr>
        <w:t>ʹ</w:t>
      </w:r>
      <w:r w:rsidRPr="00B5602A">
        <w:t xml:space="preserve"> </w:t>
      </w:r>
      <w:r>
        <w:t>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56</w:t>
      </w:r>
      <w:r w:rsidRPr="00B5602A">
        <w:rPr>
          <w:color w:val="000000"/>
        </w:rPr>
        <w:t xml:space="preserve">° </w:t>
      </w:r>
      <w:r>
        <w:rPr>
          <w:color w:val="000000"/>
        </w:rPr>
        <w:t>50</w:t>
      </w:r>
      <w:r w:rsidRPr="00B5602A">
        <w:rPr>
          <w:color w:val="000000"/>
        </w:rPr>
        <w:t xml:space="preserve">ʹ </w:t>
      </w:r>
      <w:r>
        <w:rPr>
          <w:color w:val="000000"/>
        </w:rPr>
        <w:t>00</w:t>
      </w:r>
      <w:r w:rsidRPr="00B5602A">
        <w:rPr>
          <w:color w:val="000000"/>
        </w:rPr>
        <w:t xml:space="preserve">ʺ; </w:t>
      </w:r>
      <w:r>
        <w:t>2</w:t>
      </w:r>
      <w:r w:rsidRPr="00B5602A">
        <w:t xml:space="preserve">) с.ш. </w:t>
      </w:r>
      <w:r>
        <w:t>49</w:t>
      </w:r>
      <w:r w:rsidRPr="00B5602A">
        <w:rPr>
          <w:color w:val="000000"/>
        </w:rPr>
        <w:t>°</w:t>
      </w:r>
      <w:r w:rsidRPr="00B5602A">
        <w:t xml:space="preserve"> </w:t>
      </w:r>
      <w:r>
        <w:t>53</w:t>
      </w:r>
      <w:r w:rsidRPr="00B5602A">
        <w:rPr>
          <w:color w:val="000000"/>
        </w:rPr>
        <w:t>ʹ</w:t>
      </w:r>
      <w:r w:rsidRPr="00B5602A">
        <w:t xml:space="preserve"> </w:t>
      </w:r>
      <w:r>
        <w:t>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56</w:t>
      </w:r>
      <w:r w:rsidRPr="00B5602A">
        <w:rPr>
          <w:color w:val="000000"/>
        </w:rPr>
        <w:t xml:space="preserve">° </w:t>
      </w:r>
      <w:r>
        <w:rPr>
          <w:color w:val="000000"/>
        </w:rPr>
        <w:t>55</w:t>
      </w:r>
      <w:r w:rsidRPr="00B5602A">
        <w:rPr>
          <w:color w:val="000000"/>
        </w:rPr>
        <w:t xml:space="preserve">ʹ </w:t>
      </w:r>
      <w:r>
        <w:rPr>
          <w:color w:val="000000"/>
        </w:rPr>
        <w:t>00</w:t>
      </w:r>
      <w:r w:rsidRPr="00B5602A">
        <w:rPr>
          <w:color w:val="000000"/>
        </w:rPr>
        <w:t xml:space="preserve">ʺ; </w:t>
      </w:r>
      <w:r>
        <w:t xml:space="preserve">3) </w:t>
      </w:r>
      <w:r w:rsidRPr="00B5602A">
        <w:t xml:space="preserve">с.ш. </w:t>
      </w:r>
      <w:r>
        <w:t>49</w:t>
      </w:r>
      <w:r w:rsidRPr="00B5602A">
        <w:rPr>
          <w:color w:val="000000"/>
        </w:rPr>
        <w:t>°</w:t>
      </w:r>
      <w:r w:rsidRPr="00B5602A">
        <w:t xml:space="preserve"> </w:t>
      </w:r>
      <w:r>
        <w:t>54</w:t>
      </w:r>
      <w:r w:rsidRPr="00B5602A">
        <w:rPr>
          <w:color w:val="000000"/>
        </w:rPr>
        <w:t>ʹ</w:t>
      </w:r>
      <w:r w:rsidRPr="00B5602A">
        <w:t xml:space="preserve"> </w:t>
      </w:r>
      <w:r>
        <w:t>0</w:t>
      </w:r>
      <w:r w:rsidRPr="00B5602A">
        <w:t>0</w:t>
      </w:r>
      <w:r w:rsidRPr="00B5602A">
        <w:rPr>
          <w:color w:val="000000"/>
        </w:rPr>
        <w:t>ʺ</w:t>
      </w:r>
      <w:r w:rsidRPr="00B5602A">
        <w:t xml:space="preserve"> в.д. </w:t>
      </w:r>
      <w:r>
        <w:t>56</w:t>
      </w:r>
      <w:r w:rsidRPr="00B5602A">
        <w:rPr>
          <w:color w:val="000000"/>
        </w:rPr>
        <w:t xml:space="preserve">° </w:t>
      </w:r>
      <w:r>
        <w:rPr>
          <w:color w:val="000000"/>
        </w:rPr>
        <w:t>55</w:t>
      </w:r>
      <w:r w:rsidRPr="00B5602A">
        <w:rPr>
          <w:color w:val="000000"/>
        </w:rPr>
        <w:t xml:space="preserve">ʹ </w:t>
      </w:r>
      <w:r>
        <w:rPr>
          <w:color w:val="000000"/>
        </w:rPr>
        <w:t>0</w:t>
      </w:r>
      <w:r w:rsidRPr="00B5602A">
        <w:rPr>
          <w:color w:val="000000"/>
        </w:rPr>
        <w:t>0ʺ</w:t>
      </w:r>
      <w:r>
        <w:rPr>
          <w:color w:val="000000"/>
        </w:rPr>
        <w:t xml:space="preserve">; 4) </w:t>
      </w:r>
      <w:r w:rsidRPr="00B5602A">
        <w:t xml:space="preserve">с.ш. </w:t>
      </w:r>
      <w:r>
        <w:t>49</w:t>
      </w:r>
      <w:r w:rsidRPr="00B5602A">
        <w:rPr>
          <w:color w:val="000000"/>
        </w:rPr>
        <w:t>°</w:t>
      </w:r>
      <w:r w:rsidRPr="00B5602A">
        <w:t xml:space="preserve"> </w:t>
      </w:r>
      <w:r>
        <w:t>54</w:t>
      </w:r>
      <w:r w:rsidRPr="00B5602A">
        <w:rPr>
          <w:color w:val="000000"/>
        </w:rPr>
        <w:t>ʹ</w:t>
      </w:r>
      <w:r w:rsidRPr="00B5602A">
        <w:t xml:space="preserve"> </w:t>
      </w:r>
      <w:r>
        <w:t>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00</w:t>
      </w:r>
      <w:r w:rsidRPr="00B5602A">
        <w:rPr>
          <w:color w:val="000000"/>
        </w:rPr>
        <w:t xml:space="preserve">ʹ </w:t>
      </w:r>
      <w:r>
        <w:rPr>
          <w:color w:val="000000"/>
        </w:rPr>
        <w:t>00</w:t>
      </w:r>
      <w:r w:rsidRPr="00B5602A">
        <w:rPr>
          <w:color w:val="000000"/>
        </w:rPr>
        <w:t>ʺ</w:t>
      </w:r>
      <w:r>
        <w:rPr>
          <w:color w:val="000000"/>
        </w:rPr>
        <w:t xml:space="preserve">; 5) </w:t>
      </w:r>
      <w:r w:rsidRPr="00B5602A">
        <w:t xml:space="preserve">с.ш. </w:t>
      </w:r>
      <w:r>
        <w:t>49</w:t>
      </w:r>
      <w:r w:rsidRPr="00B5602A">
        <w:rPr>
          <w:color w:val="000000"/>
        </w:rPr>
        <w:t>°</w:t>
      </w:r>
      <w:r w:rsidRPr="00B5602A">
        <w:t xml:space="preserve"> </w:t>
      </w:r>
      <w:r>
        <w:t>52</w:t>
      </w:r>
      <w:r w:rsidRPr="00B5602A">
        <w:rPr>
          <w:color w:val="000000"/>
        </w:rPr>
        <w:t>ʹ</w:t>
      </w:r>
      <w:r w:rsidRPr="00B5602A">
        <w:t xml:space="preserve"> 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00</w:t>
      </w:r>
      <w:r w:rsidRPr="00B5602A">
        <w:rPr>
          <w:color w:val="000000"/>
        </w:rPr>
        <w:t xml:space="preserve">ʹ </w:t>
      </w:r>
      <w:r>
        <w:rPr>
          <w:color w:val="000000"/>
        </w:rPr>
        <w:t>00</w:t>
      </w:r>
      <w:r w:rsidRPr="00B5602A">
        <w:rPr>
          <w:color w:val="000000"/>
        </w:rPr>
        <w:t>ʺ</w:t>
      </w:r>
      <w:r>
        <w:rPr>
          <w:color w:val="000000"/>
        </w:rPr>
        <w:t xml:space="preserve">; 6) </w:t>
      </w:r>
      <w:r w:rsidRPr="00B5602A">
        <w:t xml:space="preserve">с.ш. </w:t>
      </w:r>
      <w:r>
        <w:t>49</w:t>
      </w:r>
      <w:r w:rsidRPr="00B5602A">
        <w:rPr>
          <w:color w:val="000000"/>
        </w:rPr>
        <w:t>°</w:t>
      </w:r>
      <w:r w:rsidRPr="00B5602A">
        <w:t xml:space="preserve"> </w:t>
      </w:r>
      <w:r>
        <w:t>52</w:t>
      </w:r>
      <w:r w:rsidRPr="00B5602A">
        <w:rPr>
          <w:color w:val="000000"/>
        </w:rPr>
        <w:t>ʹ</w:t>
      </w:r>
      <w:r w:rsidRPr="00B5602A">
        <w:t xml:space="preserve"> </w:t>
      </w:r>
      <w:r>
        <w:t>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02</w:t>
      </w:r>
      <w:r w:rsidRPr="00B5602A">
        <w:rPr>
          <w:color w:val="000000"/>
        </w:rPr>
        <w:t xml:space="preserve">ʹ </w:t>
      </w:r>
      <w:r>
        <w:rPr>
          <w:color w:val="000000"/>
        </w:rPr>
        <w:t>00</w:t>
      </w:r>
      <w:r w:rsidRPr="00B5602A">
        <w:rPr>
          <w:color w:val="000000"/>
        </w:rPr>
        <w:t>ʺ</w:t>
      </w:r>
      <w:r>
        <w:rPr>
          <w:color w:val="000000"/>
        </w:rPr>
        <w:t xml:space="preserve">; 7) </w:t>
      </w:r>
      <w:r w:rsidRPr="00B5602A">
        <w:t>с.ш. 4</w:t>
      </w:r>
      <w:r>
        <w:t>9</w:t>
      </w:r>
      <w:r w:rsidRPr="00B5602A">
        <w:rPr>
          <w:color w:val="000000"/>
        </w:rPr>
        <w:t>°</w:t>
      </w:r>
      <w:r w:rsidRPr="00B5602A">
        <w:t xml:space="preserve"> </w:t>
      </w:r>
      <w:r>
        <w:t>54</w:t>
      </w:r>
      <w:r w:rsidRPr="00B5602A">
        <w:rPr>
          <w:color w:val="000000"/>
        </w:rPr>
        <w:t>ʹ</w:t>
      </w:r>
      <w:r w:rsidRPr="00B5602A">
        <w:t xml:space="preserve"> 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02</w:t>
      </w:r>
      <w:r w:rsidRPr="00B5602A">
        <w:rPr>
          <w:color w:val="000000"/>
        </w:rPr>
        <w:t>ʹ 00ʺ</w:t>
      </w:r>
      <w:r>
        <w:rPr>
          <w:color w:val="000000"/>
        </w:rPr>
        <w:t xml:space="preserve">; 8) </w:t>
      </w:r>
      <w:r w:rsidRPr="00B5602A">
        <w:t>с.ш. 4</w:t>
      </w:r>
      <w:r>
        <w:t>9</w:t>
      </w:r>
      <w:r w:rsidRPr="00B5602A">
        <w:rPr>
          <w:color w:val="000000"/>
        </w:rPr>
        <w:t>°</w:t>
      </w:r>
      <w:r w:rsidRPr="00B5602A">
        <w:t xml:space="preserve"> </w:t>
      </w:r>
      <w:r>
        <w:t>54</w:t>
      </w:r>
      <w:r w:rsidRPr="00B5602A">
        <w:rPr>
          <w:color w:val="000000"/>
        </w:rPr>
        <w:t>ʹ</w:t>
      </w:r>
      <w:r w:rsidRPr="00B5602A">
        <w:t xml:space="preserve"> 0</w:t>
      </w:r>
      <w:r>
        <w:t>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10</w:t>
      </w:r>
      <w:r w:rsidRPr="00B5602A">
        <w:rPr>
          <w:color w:val="000000"/>
        </w:rPr>
        <w:t>ʹ 00ʺ</w:t>
      </w:r>
      <w:r>
        <w:rPr>
          <w:color w:val="000000"/>
        </w:rPr>
        <w:t xml:space="preserve">; 9) </w:t>
      </w:r>
      <w:r w:rsidRPr="00B5602A">
        <w:t xml:space="preserve">с.ш. </w:t>
      </w:r>
      <w:r>
        <w:t>49</w:t>
      </w:r>
      <w:r w:rsidRPr="00B5602A">
        <w:rPr>
          <w:color w:val="000000"/>
        </w:rPr>
        <w:t>°</w:t>
      </w:r>
      <w:r w:rsidRPr="00B5602A">
        <w:t xml:space="preserve"> </w:t>
      </w:r>
      <w:r>
        <w:t>26</w:t>
      </w:r>
      <w:r w:rsidRPr="00B5602A">
        <w:rPr>
          <w:color w:val="000000"/>
        </w:rPr>
        <w:t>ʹ</w:t>
      </w:r>
      <w:r w:rsidRPr="00B5602A">
        <w:t xml:space="preserve"> </w:t>
      </w:r>
      <w:r>
        <w:t>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10</w:t>
      </w:r>
      <w:r w:rsidRPr="00B5602A">
        <w:rPr>
          <w:color w:val="000000"/>
        </w:rPr>
        <w:t xml:space="preserve">ʹ </w:t>
      </w:r>
      <w:r>
        <w:rPr>
          <w:color w:val="000000"/>
        </w:rPr>
        <w:t>00</w:t>
      </w:r>
      <w:r w:rsidRPr="00B5602A">
        <w:rPr>
          <w:color w:val="000000"/>
        </w:rPr>
        <w:t>ʺ</w:t>
      </w:r>
      <w:r>
        <w:rPr>
          <w:color w:val="000000"/>
        </w:rPr>
        <w:t xml:space="preserve">; 10) </w:t>
      </w:r>
      <w:r w:rsidRPr="00B5602A">
        <w:t>с.ш. 4</w:t>
      </w:r>
      <w:r>
        <w:t>9</w:t>
      </w:r>
      <w:r w:rsidRPr="00B5602A">
        <w:rPr>
          <w:color w:val="000000"/>
        </w:rPr>
        <w:t>°</w:t>
      </w:r>
      <w:r w:rsidRPr="00B5602A">
        <w:t xml:space="preserve"> </w:t>
      </w:r>
      <w:r>
        <w:t>26</w:t>
      </w:r>
      <w:r w:rsidRPr="00B5602A">
        <w:rPr>
          <w:color w:val="000000"/>
        </w:rPr>
        <w:t>ʹ</w:t>
      </w:r>
      <w:r w:rsidRPr="00B5602A">
        <w:t xml:space="preserve"> 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07</w:t>
      </w:r>
      <w:r w:rsidRPr="00B5602A">
        <w:rPr>
          <w:color w:val="000000"/>
        </w:rPr>
        <w:t>ʹ 00ʺ</w:t>
      </w:r>
      <w:r>
        <w:rPr>
          <w:color w:val="000000"/>
        </w:rPr>
        <w:t xml:space="preserve">; 11) </w:t>
      </w:r>
      <w:r w:rsidRPr="00B5602A">
        <w:t>с.ш. 4</w:t>
      </w:r>
      <w:r>
        <w:t>9</w:t>
      </w:r>
      <w:r w:rsidRPr="00B5602A">
        <w:rPr>
          <w:color w:val="000000"/>
        </w:rPr>
        <w:t>°</w:t>
      </w:r>
      <w:r w:rsidRPr="00B5602A">
        <w:t xml:space="preserve"> </w:t>
      </w:r>
      <w:r>
        <w:t>25</w:t>
      </w:r>
      <w:r w:rsidRPr="00B5602A">
        <w:rPr>
          <w:color w:val="000000"/>
        </w:rPr>
        <w:t>ʹ</w:t>
      </w:r>
      <w:r w:rsidRPr="00B5602A">
        <w:t xml:space="preserve"> 0</w:t>
      </w:r>
      <w:r>
        <w:t>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07</w:t>
      </w:r>
      <w:r w:rsidRPr="00B5602A">
        <w:rPr>
          <w:color w:val="000000"/>
        </w:rPr>
        <w:t>ʹ 00ʺ</w:t>
      </w:r>
      <w:r>
        <w:rPr>
          <w:color w:val="000000"/>
        </w:rPr>
        <w:t xml:space="preserve">; 12) </w:t>
      </w:r>
      <w:r w:rsidRPr="00B5602A">
        <w:t xml:space="preserve">с.ш. </w:t>
      </w:r>
      <w:r>
        <w:t>49</w:t>
      </w:r>
      <w:r w:rsidRPr="00B5602A">
        <w:rPr>
          <w:color w:val="000000"/>
        </w:rPr>
        <w:t>°</w:t>
      </w:r>
      <w:r w:rsidRPr="00B5602A">
        <w:t xml:space="preserve"> </w:t>
      </w:r>
      <w:r>
        <w:t>25</w:t>
      </w:r>
      <w:r w:rsidRPr="00B5602A">
        <w:rPr>
          <w:color w:val="000000"/>
        </w:rPr>
        <w:t>ʹ</w:t>
      </w:r>
      <w:r w:rsidRPr="00B5602A">
        <w:t xml:space="preserve"> </w:t>
      </w:r>
      <w:r>
        <w:t>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05</w:t>
      </w:r>
      <w:r w:rsidRPr="00B5602A">
        <w:rPr>
          <w:color w:val="000000"/>
        </w:rPr>
        <w:t xml:space="preserve">ʹ </w:t>
      </w:r>
      <w:r>
        <w:rPr>
          <w:color w:val="000000"/>
        </w:rPr>
        <w:t>00</w:t>
      </w:r>
      <w:r w:rsidRPr="00B5602A">
        <w:rPr>
          <w:color w:val="000000"/>
        </w:rPr>
        <w:t>ʺ</w:t>
      </w:r>
      <w:r>
        <w:rPr>
          <w:color w:val="000000"/>
        </w:rPr>
        <w:t xml:space="preserve">; 13) </w:t>
      </w:r>
      <w:r w:rsidRPr="00B5602A">
        <w:t>с.ш. 4</w:t>
      </w:r>
      <w:r>
        <w:t>9</w:t>
      </w:r>
      <w:r w:rsidRPr="00B5602A">
        <w:rPr>
          <w:color w:val="000000"/>
        </w:rPr>
        <w:t>°</w:t>
      </w:r>
      <w:r w:rsidRPr="00B5602A">
        <w:t xml:space="preserve"> </w:t>
      </w:r>
      <w:r>
        <w:t>22</w:t>
      </w:r>
      <w:r w:rsidRPr="00B5602A">
        <w:rPr>
          <w:color w:val="000000"/>
        </w:rPr>
        <w:t>ʹ</w:t>
      </w:r>
      <w:r w:rsidRPr="00B5602A">
        <w:t xml:space="preserve"> 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05</w:t>
      </w:r>
      <w:r w:rsidRPr="00B5602A">
        <w:rPr>
          <w:color w:val="000000"/>
        </w:rPr>
        <w:t>ʹ 00ʺ</w:t>
      </w:r>
      <w:r>
        <w:rPr>
          <w:color w:val="000000"/>
        </w:rPr>
        <w:t xml:space="preserve">; 14) </w:t>
      </w:r>
      <w:r w:rsidRPr="00B5602A">
        <w:t>с.ш. 4</w:t>
      </w:r>
      <w:r>
        <w:t>9</w:t>
      </w:r>
      <w:r w:rsidRPr="00B5602A">
        <w:rPr>
          <w:color w:val="000000"/>
        </w:rPr>
        <w:t>°</w:t>
      </w:r>
      <w:r w:rsidRPr="00B5602A">
        <w:t xml:space="preserve"> </w:t>
      </w:r>
      <w:r>
        <w:t>22</w:t>
      </w:r>
      <w:r w:rsidRPr="00B5602A">
        <w:rPr>
          <w:color w:val="000000"/>
        </w:rPr>
        <w:t>ʹ</w:t>
      </w:r>
      <w:r w:rsidRPr="00B5602A">
        <w:t xml:space="preserve"> 0</w:t>
      </w:r>
      <w:r>
        <w:t>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06</w:t>
      </w:r>
      <w:r w:rsidRPr="00B5602A">
        <w:rPr>
          <w:color w:val="000000"/>
        </w:rPr>
        <w:t>ʹ 00ʺ</w:t>
      </w:r>
      <w:r>
        <w:rPr>
          <w:color w:val="000000"/>
        </w:rPr>
        <w:t xml:space="preserve">; 15) </w:t>
      </w:r>
      <w:r w:rsidRPr="00B5602A">
        <w:t xml:space="preserve">с.ш. </w:t>
      </w:r>
      <w:r>
        <w:t>49</w:t>
      </w:r>
      <w:r w:rsidRPr="00B5602A">
        <w:rPr>
          <w:color w:val="000000"/>
        </w:rPr>
        <w:t>°</w:t>
      </w:r>
      <w:r w:rsidRPr="00B5602A">
        <w:t xml:space="preserve"> </w:t>
      </w:r>
      <w:r>
        <w:t>20</w:t>
      </w:r>
      <w:r w:rsidRPr="00B5602A">
        <w:rPr>
          <w:color w:val="000000"/>
        </w:rPr>
        <w:t>ʹ</w:t>
      </w:r>
      <w:r w:rsidRPr="00B5602A">
        <w:t xml:space="preserve"> </w:t>
      </w:r>
      <w:r>
        <w:t>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06</w:t>
      </w:r>
      <w:r w:rsidRPr="00B5602A">
        <w:rPr>
          <w:color w:val="000000"/>
        </w:rPr>
        <w:t xml:space="preserve">ʹ </w:t>
      </w:r>
      <w:r>
        <w:rPr>
          <w:color w:val="000000"/>
        </w:rPr>
        <w:t>00</w:t>
      </w:r>
      <w:r w:rsidRPr="00B5602A">
        <w:rPr>
          <w:color w:val="000000"/>
        </w:rPr>
        <w:t>ʺ</w:t>
      </w:r>
      <w:r>
        <w:rPr>
          <w:color w:val="000000"/>
        </w:rPr>
        <w:t xml:space="preserve">; 16) </w:t>
      </w:r>
      <w:r w:rsidRPr="00B5602A">
        <w:t>с.ш. 4</w:t>
      </w:r>
      <w:r>
        <w:t>9</w:t>
      </w:r>
      <w:r w:rsidRPr="00B5602A">
        <w:rPr>
          <w:color w:val="000000"/>
        </w:rPr>
        <w:t>°</w:t>
      </w:r>
      <w:r w:rsidRPr="00B5602A">
        <w:t xml:space="preserve"> </w:t>
      </w:r>
      <w:r>
        <w:t>20</w:t>
      </w:r>
      <w:r w:rsidRPr="00B5602A">
        <w:rPr>
          <w:color w:val="000000"/>
        </w:rPr>
        <w:t>ʹ</w:t>
      </w:r>
      <w:r w:rsidRPr="00B5602A">
        <w:t xml:space="preserve"> 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03</w:t>
      </w:r>
      <w:r w:rsidRPr="00B5602A">
        <w:rPr>
          <w:color w:val="000000"/>
        </w:rPr>
        <w:t>ʹ 00ʺ</w:t>
      </w:r>
      <w:r>
        <w:rPr>
          <w:color w:val="000000"/>
        </w:rPr>
        <w:t xml:space="preserve">; 17) </w:t>
      </w:r>
      <w:r w:rsidRPr="00B5602A">
        <w:t>с.ш. 4</w:t>
      </w:r>
      <w:r>
        <w:t>9</w:t>
      </w:r>
      <w:r w:rsidRPr="00B5602A">
        <w:rPr>
          <w:color w:val="000000"/>
        </w:rPr>
        <w:t>°</w:t>
      </w:r>
      <w:r w:rsidRPr="00B5602A">
        <w:t xml:space="preserve"> </w:t>
      </w:r>
      <w:r>
        <w:t>22</w:t>
      </w:r>
      <w:r w:rsidRPr="00B5602A">
        <w:rPr>
          <w:color w:val="000000"/>
        </w:rPr>
        <w:t>ʹ</w:t>
      </w:r>
      <w:r w:rsidRPr="00B5602A">
        <w:t xml:space="preserve"> 0</w:t>
      </w:r>
      <w:r>
        <w:t>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03</w:t>
      </w:r>
      <w:r w:rsidRPr="00B5602A">
        <w:rPr>
          <w:color w:val="000000"/>
        </w:rPr>
        <w:t>ʹ 00ʺ</w:t>
      </w:r>
      <w:r>
        <w:rPr>
          <w:color w:val="000000"/>
        </w:rPr>
        <w:t xml:space="preserve">; 18) </w:t>
      </w:r>
      <w:r w:rsidRPr="00B5602A">
        <w:t xml:space="preserve">с.ш. </w:t>
      </w:r>
      <w:r>
        <w:t>49</w:t>
      </w:r>
      <w:r w:rsidRPr="00B5602A">
        <w:rPr>
          <w:color w:val="000000"/>
        </w:rPr>
        <w:t>°</w:t>
      </w:r>
      <w:r w:rsidRPr="00B5602A">
        <w:t xml:space="preserve"> </w:t>
      </w:r>
      <w:r>
        <w:t>22</w:t>
      </w:r>
      <w:r w:rsidRPr="00B5602A">
        <w:rPr>
          <w:color w:val="000000"/>
        </w:rPr>
        <w:t>ʹ</w:t>
      </w:r>
      <w:r w:rsidRPr="00B5602A">
        <w:t xml:space="preserve"> </w:t>
      </w:r>
      <w:r>
        <w:t>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01</w:t>
      </w:r>
      <w:r w:rsidRPr="00B5602A">
        <w:rPr>
          <w:color w:val="000000"/>
        </w:rPr>
        <w:t xml:space="preserve">ʹ </w:t>
      </w:r>
      <w:r>
        <w:rPr>
          <w:color w:val="000000"/>
        </w:rPr>
        <w:t>00</w:t>
      </w:r>
      <w:r w:rsidRPr="00B5602A">
        <w:rPr>
          <w:color w:val="000000"/>
        </w:rPr>
        <w:t>ʺ</w:t>
      </w:r>
      <w:r>
        <w:rPr>
          <w:color w:val="000000"/>
        </w:rPr>
        <w:t xml:space="preserve">; 19) </w:t>
      </w:r>
      <w:r w:rsidRPr="00B5602A">
        <w:t>с.ш. 4</w:t>
      </w:r>
      <w:r>
        <w:t>9</w:t>
      </w:r>
      <w:r w:rsidRPr="00B5602A">
        <w:rPr>
          <w:color w:val="000000"/>
        </w:rPr>
        <w:t>°</w:t>
      </w:r>
      <w:r w:rsidRPr="00B5602A">
        <w:t xml:space="preserve"> </w:t>
      </w:r>
      <w:r>
        <w:t>20</w:t>
      </w:r>
      <w:r w:rsidRPr="00B5602A">
        <w:rPr>
          <w:color w:val="000000"/>
        </w:rPr>
        <w:t>ʹ</w:t>
      </w:r>
      <w:r w:rsidRPr="00B5602A">
        <w:t xml:space="preserve"> 00</w:t>
      </w:r>
      <w:r w:rsidRPr="00B5602A">
        <w:rPr>
          <w:color w:val="000000"/>
        </w:rPr>
        <w:t>ʺ</w:t>
      </w:r>
      <w:r w:rsidRPr="00B5602A">
        <w:t xml:space="preserve"> в.д. </w:t>
      </w:r>
      <w:r>
        <w:t>57</w:t>
      </w:r>
      <w:r w:rsidRPr="00B5602A">
        <w:rPr>
          <w:color w:val="000000"/>
        </w:rPr>
        <w:t xml:space="preserve">° </w:t>
      </w:r>
      <w:r>
        <w:rPr>
          <w:color w:val="000000"/>
        </w:rPr>
        <w:t>01</w:t>
      </w:r>
      <w:r w:rsidRPr="00B5602A">
        <w:rPr>
          <w:color w:val="000000"/>
        </w:rPr>
        <w:t>ʹ 00ʺ</w:t>
      </w:r>
      <w:r>
        <w:rPr>
          <w:color w:val="000000"/>
        </w:rPr>
        <w:t xml:space="preserve">; 20) </w:t>
      </w:r>
      <w:r w:rsidRPr="00B5602A">
        <w:t>с.ш. 4</w:t>
      </w:r>
      <w:r>
        <w:t>9</w:t>
      </w:r>
      <w:r w:rsidRPr="00B5602A">
        <w:rPr>
          <w:color w:val="000000"/>
        </w:rPr>
        <w:t>°</w:t>
      </w:r>
      <w:r w:rsidRPr="00B5602A">
        <w:t xml:space="preserve"> </w:t>
      </w:r>
      <w:r>
        <w:t>20</w:t>
      </w:r>
      <w:r w:rsidRPr="00B5602A">
        <w:rPr>
          <w:color w:val="000000"/>
        </w:rPr>
        <w:t>ʹ</w:t>
      </w:r>
      <w:r w:rsidRPr="00B5602A">
        <w:t xml:space="preserve"> 0</w:t>
      </w:r>
      <w:r>
        <w:t>0</w:t>
      </w:r>
      <w:r w:rsidRPr="00B5602A">
        <w:rPr>
          <w:color w:val="000000"/>
        </w:rPr>
        <w:t>ʺ</w:t>
      </w:r>
      <w:r w:rsidRPr="00B5602A">
        <w:t xml:space="preserve"> в.д. </w:t>
      </w:r>
      <w:r>
        <w:t>56</w:t>
      </w:r>
      <w:r w:rsidRPr="00B5602A">
        <w:rPr>
          <w:color w:val="000000"/>
        </w:rPr>
        <w:t xml:space="preserve">° </w:t>
      </w:r>
      <w:r>
        <w:rPr>
          <w:color w:val="000000"/>
        </w:rPr>
        <w:t>50</w:t>
      </w:r>
      <w:r w:rsidRPr="00B5602A">
        <w:rPr>
          <w:color w:val="000000"/>
        </w:rPr>
        <w:t>ʹ 00ʺ</w:t>
      </w:r>
      <w:r>
        <w:rPr>
          <w:color w:val="000000"/>
        </w:rPr>
        <w:t>;</w:t>
      </w:r>
    </w:p>
    <w:p w14:paraId="747CA2DA" w14:textId="77777777" w:rsidR="00D56363" w:rsidRPr="000937D1" w:rsidRDefault="00D56363" w:rsidP="00D56363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937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Ориентировочные географические координаты проектируемых </w:t>
      </w:r>
      <w:r w:rsidRPr="000937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разведочных</w:t>
      </w:r>
      <w:r w:rsidRPr="000937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скважин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(более точные координаты скважин будут уточнены после сейсмических работ и интерпритации данных)</w:t>
      </w:r>
      <w:r w:rsidRPr="000937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: </w:t>
      </w:r>
    </w:p>
    <w:p w14:paraId="6C807297" w14:textId="77777777" w:rsidR="00D56363" w:rsidRPr="006B0983" w:rsidRDefault="00D56363" w:rsidP="00D5636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09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скважина 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Ж-1</w:t>
      </w:r>
      <w:r w:rsidRPr="006B09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B0983">
        <w:rPr>
          <w:rFonts w:ascii="Times New Roman" w:hAnsi="Times New Roman" w:cs="Times New Roman"/>
          <w:sz w:val="24"/>
          <w:szCs w:val="24"/>
          <w:lang w:val="ru-RU"/>
        </w:rPr>
        <w:t>Северная широта – 4</w:t>
      </w: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>°</w:t>
      </w:r>
      <w:r w:rsidRPr="006B0983">
        <w:rPr>
          <w:rFonts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>’</w:t>
      </w:r>
      <w:r>
        <w:rPr>
          <w:rFonts w:ascii="Times New Roman" w:hAnsi="Times New Roman" w:cs="Times New Roman"/>
          <w:sz w:val="24"/>
          <w:szCs w:val="24"/>
          <w:lang w:val="ru-RU"/>
        </w:rPr>
        <w:t>25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 xml:space="preserve">" </w:t>
      </w:r>
      <w:r w:rsidRPr="006B0983">
        <w:rPr>
          <w:rFonts w:ascii="Times New Roman" w:hAnsi="Times New Roman" w:cs="Times New Roman"/>
          <w:sz w:val="24"/>
          <w:szCs w:val="24"/>
          <w:lang w:val="ru-RU"/>
        </w:rPr>
        <w:t>Восточная долгота –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 xml:space="preserve"> </w:t>
      </w:r>
      <w:r w:rsidRPr="006B0983">
        <w:rPr>
          <w:rFonts w:ascii="Times New Roman" w:hAnsi="Times New Roman" w:cs="Times New Roman"/>
          <w:sz w:val="24"/>
          <w:szCs w:val="24"/>
          <w:lang w:val="ru-RU"/>
        </w:rPr>
        <w:t>57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>°</w:t>
      </w:r>
      <w:r w:rsidRPr="006B0983">
        <w:rPr>
          <w:rFonts w:ascii="Times New Roman" w:hAnsi="Times New Roman" w:cs="Times New Roman"/>
          <w:sz w:val="24"/>
          <w:szCs w:val="24"/>
          <w:lang w:val="ru-RU"/>
        </w:rPr>
        <w:t>0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>’</w:t>
      </w:r>
      <w:r>
        <w:rPr>
          <w:rFonts w:ascii="Times New Roman" w:hAnsi="Times New Roman" w:cs="Times New Roman"/>
          <w:sz w:val="24"/>
          <w:szCs w:val="24"/>
          <w:lang w:val="ru-RU"/>
        </w:rPr>
        <w:t>08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>"</w:t>
      </w:r>
    </w:p>
    <w:p w14:paraId="16B8EC31" w14:textId="77777777" w:rsidR="00D56363" w:rsidRPr="006B0983" w:rsidRDefault="00D56363" w:rsidP="00D5636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09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скважина №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Ж-2</w:t>
      </w:r>
      <w:r w:rsidRPr="006B09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B0983">
        <w:rPr>
          <w:rFonts w:ascii="Times New Roman" w:hAnsi="Times New Roman" w:cs="Times New Roman"/>
          <w:sz w:val="24"/>
          <w:szCs w:val="24"/>
          <w:lang w:val="ru-RU"/>
        </w:rPr>
        <w:t>Северная широта –4</w:t>
      </w: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>°</w:t>
      </w:r>
      <w:r>
        <w:rPr>
          <w:rFonts w:ascii="Times New Roman" w:hAnsi="Times New Roman" w:cs="Times New Roman"/>
          <w:sz w:val="24"/>
          <w:szCs w:val="24"/>
          <w:lang w:val="ru-RU"/>
        </w:rPr>
        <w:t>43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>’</w:t>
      </w:r>
      <w:r>
        <w:rPr>
          <w:rFonts w:ascii="Times New Roman" w:hAnsi="Times New Roman" w:cs="Times New Roman"/>
          <w:sz w:val="24"/>
          <w:szCs w:val="24"/>
          <w:lang w:val="ru-RU"/>
        </w:rPr>
        <w:t>45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 xml:space="preserve">" </w:t>
      </w:r>
      <w:r w:rsidRPr="006B0983">
        <w:rPr>
          <w:rFonts w:ascii="Times New Roman" w:hAnsi="Times New Roman" w:cs="Times New Roman"/>
          <w:sz w:val="24"/>
          <w:szCs w:val="24"/>
          <w:lang w:val="ru-RU"/>
        </w:rPr>
        <w:t>Восточная долгота – 57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>°</w:t>
      </w:r>
      <w:r w:rsidRPr="006B0983">
        <w:rPr>
          <w:rFonts w:ascii="Times New Roman" w:hAnsi="Times New Roman" w:cs="Times New Roman"/>
          <w:sz w:val="24"/>
          <w:szCs w:val="24"/>
          <w:lang w:val="ru-RU"/>
        </w:rPr>
        <w:t>0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>’</w:t>
      </w:r>
      <w:r>
        <w:rPr>
          <w:rFonts w:ascii="Times New Roman" w:hAnsi="Times New Roman" w:cs="Times New Roman"/>
          <w:sz w:val="24"/>
          <w:szCs w:val="24"/>
          <w:lang w:val="ru-RU"/>
        </w:rPr>
        <w:t>21</w:t>
      </w:r>
      <w:r w:rsidRPr="006B0983">
        <w:rPr>
          <w:rFonts w:ascii="Times New Roman" w:hAnsi="Times New Roman" w:cs="Times New Roman"/>
          <w:color w:val="272626"/>
          <w:sz w:val="24"/>
          <w:szCs w:val="24"/>
          <w:shd w:val="clear" w:color="auto" w:fill="FFFFFF"/>
          <w:lang w:val="ru-RU"/>
        </w:rPr>
        <w:t>"</w:t>
      </w:r>
    </w:p>
    <w:p w14:paraId="761749BA" w14:textId="77777777" w:rsidR="00330C9D" w:rsidRPr="00905D1A" w:rsidRDefault="00330C9D" w:rsidP="00330C9D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7FFE9A" w14:textId="5C29C391" w:rsidR="00FC0213" w:rsidRDefault="00FC0213" w:rsidP="00FC0213">
      <w:pPr>
        <w:shd w:val="clear" w:color="auto" w:fill="FFFFFF"/>
        <w:spacing w:line="285" w:lineRule="atLeast"/>
        <w:textAlignment w:val="baseline"/>
      </w:pPr>
      <w:r w:rsidRPr="00183B61">
        <w:t xml:space="preserve">Работы </w:t>
      </w:r>
      <w:r>
        <w:t>планирую</w:t>
      </w:r>
      <w:r w:rsidRPr="00183B61">
        <w:t xml:space="preserve">тся </w:t>
      </w:r>
      <w:r>
        <w:t>провести в течении</w:t>
      </w:r>
      <w:r w:rsidRPr="00183B61">
        <w:t xml:space="preserve"> </w:t>
      </w:r>
      <w:r>
        <w:t>2025-</w:t>
      </w:r>
      <w:r w:rsidRPr="00183B61">
        <w:t>202</w:t>
      </w:r>
      <w:r w:rsidR="00D56363">
        <w:t>8</w:t>
      </w:r>
      <w:r w:rsidRPr="00183B61">
        <w:t xml:space="preserve"> г</w:t>
      </w:r>
      <w:r>
        <w:t>одах</w:t>
      </w:r>
      <w:r w:rsidRPr="00183B61">
        <w:rPr>
          <w:color w:val="000000"/>
          <w:spacing w:val="2"/>
          <w:szCs w:val="20"/>
        </w:rPr>
        <w:t>.</w:t>
      </w:r>
      <w:r w:rsidRPr="00183B61">
        <w:t xml:space="preserve"> </w:t>
      </w:r>
    </w:p>
    <w:p w14:paraId="60F50126" w14:textId="77777777" w:rsidR="00FC0213" w:rsidRPr="00A2212B" w:rsidRDefault="00FC0213" w:rsidP="00FC0213">
      <w:pPr>
        <w:shd w:val="clear" w:color="auto" w:fill="FFFFFF"/>
        <w:spacing w:line="285" w:lineRule="atLeast"/>
        <w:textAlignment w:val="baseline"/>
      </w:pPr>
    </w:p>
    <w:p w14:paraId="4A960A48" w14:textId="20095FCF" w:rsidR="00073742" w:rsidRPr="002C5CBC" w:rsidRDefault="004F27CF" w:rsidP="00FC0213">
      <w:pPr>
        <w:rPr>
          <w:b/>
          <w:bCs/>
          <w:i/>
          <w:iCs/>
          <w:sz w:val="20"/>
          <w:szCs w:val="20"/>
        </w:rPr>
      </w:pPr>
      <w:r>
        <w:t>Предварительный объем выбросов ЗВ составит</w:t>
      </w:r>
      <w:r w:rsidR="00073742" w:rsidRPr="00E14447">
        <w:t xml:space="preserve"> –</w:t>
      </w:r>
      <w:r w:rsidR="00D56363" w:rsidRPr="00D56363">
        <w:rPr>
          <w:b/>
          <w:bCs/>
          <w:szCs w:val="20"/>
        </w:rPr>
        <w:t>173,9756785</w:t>
      </w:r>
      <w:r w:rsidR="00D56363" w:rsidRPr="00D56363">
        <w:rPr>
          <w:bCs/>
          <w:iCs/>
          <w:szCs w:val="20"/>
        </w:rPr>
        <w:t xml:space="preserve"> </w:t>
      </w:r>
      <w:r w:rsidR="00987BA5" w:rsidRPr="00987BA5">
        <w:rPr>
          <w:b/>
          <w:bCs/>
          <w:iCs/>
          <w:color w:val="000000"/>
        </w:rPr>
        <w:t>тонн</w:t>
      </w:r>
      <w:r w:rsidR="00073742" w:rsidRPr="00987BA5">
        <w:rPr>
          <w:b/>
          <w:bCs/>
        </w:rPr>
        <w:t>.</w:t>
      </w:r>
    </w:p>
    <w:p w14:paraId="79153608" w14:textId="77777777" w:rsidR="00073742" w:rsidRPr="00E14447" w:rsidRDefault="00073742" w:rsidP="00073742">
      <w:pPr>
        <w:pStyle w:val="a6"/>
        <w:ind w:right="215"/>
      </w:pPr>
      <w:r w:rsidRPr="00E14447">
        <w:t>Расчет максимальных приземных концентраций загрязняющих веществ произведен на</w:t>
      </w:r>
      <w:r w:rsidRPr="00E14447">
        <w:rPr>
          <w:spacing w:val="1"/>
        </w:rPr>
        <w:t xml:space="preserve"> </w:t>
      </w:r>
      <w:r w:rsidRPr="00E14447">
        <w:t>программе</w:t>
      </w:r>
      <w:r w:rsidRPr="00E14447">
        <w:rPr>
          <w:spacing w:val="2"/>
        </w:rPr>
        <w:t xml:space="preserve"> </w:t>
      </w:r>
      <w:r w:rsidRPr="00E14447">
        <w:t>«ЭРА»</w:t>
      </w:r>
      <w:r w:rsidRPr="00E14447">
        <w:rPr>
          <w:spacing w:val="-5"/>
        </w:rPr>
        <w:t xml:space="preserve"> </w:t>
      </w:r>
      <w:r w:rsidRPr="00E14447">
        <w:t>фирмы</w:t>
      </w:r>
      <w:r w:rsidRPr="00E14447">
        <w:rPr>
          <w:spacing w:val="3"/>
        </w:rPr>
        <w:t xml:space="preserve"> </w:t>
      </w:r>
      <w:r w:rsidRPr="00E14447">
        <w:t>«Логос-Плюс»</w:t>
      </w:r>
      <w:r w:rsidRPr="00E14447">
        <w:rPr>
          <w:spacing w:val="-3"/>
        </w:rPr>
        <w:t xml:space="preserve"> </w:t>
      </w:r>
      <w:r w:rsidRPr="00E14447">
        <w:t>г. Новосибирск.</w:t>
      </w:r>
    </w:p>
    <w:p w14:paraId="2C7475DA" w14:textId="1C5F81B4" w:rsidR="00073742" w:rsidRPr="009208F4" w:rsidRDefault="00073742" w:rsidP="00073742">
      <w:pPr>
        <w:rPr>
          <w:color w:val="000000"/>
          <w:spacing w:val="2"/>
        </w:rPr>
      </w:pPr>
      <w:r w:rsidRPr="00073742">
        <w:rPr>
          <w:color w:val="000000"/>
          <w:spacing w:val="2"/>
          <w:u w:val="single"/>
        </w:rPr>
        <w:t>Отходы</w:t>
      </w:r>
      <w:r w:rsidRPr="007F6742">
        <w:rPr>
          <w:color w:val="000000"/>
          <w:spacing w:val="2"/>
        </w:rPr>
        <w:t>:</w:t>
      </w:r>
      <w:r w:rsidRPr="009208F4">
        <w:rPr>
          <w:color w:val="000000"/>
          <w:spacing w:val="2"/>
        </w:rPr>
        <w:t xml:space="preserve"> </w:t>
      </w:r>
    </w:p>
    <w:p w14:paraId="2B289EEF" w14:textId="77777777" w:rsidR="00D56363" w:rsidRPr="00A52367" w:rsidRDefault="00D56363" w:rsidP="00D56363">
      <w:r w:rsidRPr="00A52367">
        <w:rPr>
          <w:color w:val="000000"/>
        </w:rPr>
        <w:t xml:space="preserve">Буровой шлам (опасный уровень) – </w:t>
      </w:r>
      <w:r w:rsidRPr="002D3453">
        <w:t>1</w:t>
      </w:r>
      <w:r>
        <w:t>500</w:t>
      </w:r>
      <w:r w:rsidRPr="002D3453">
        <w:t>,</w:t>
      </w:r>
      <w:r>
        <w:t>46</w:t>
      </w:r>
      <w:r w:rsidRPr="00A52367">
        <w:t xml:space="preserve"> </w:t>
      </w:r>
      <w:r w:rsidRPr="00A52367">
        <w:rPr>
          <w:color w:val="000000"/>
        </w:rPr>
        <w:t>тонн</w:t>
      </w:r>
      <w:r w:rsidRPr="00A52367">
        <w:rPr>
          <w:color w:val="000000"/>
          <w:spacing w:val="2"/>
        </w:rPr>
        <w:t xml:space="preserve"> ; Отработанный буровой раствор (опасный уровень) - </w:t>
      </w:r>
      <w:r w:rsidRPr="002D3453">
        <w:t>1</w:t>
      </w:r>
      <w:r>
        <w:t>201</w:t>
      </w:r>
      <w:r w:rsidRPr="002D3453">
        <w:t>,</w:t>
      </w:r>
      <w:r>
        <w:t>87</w:t>
      </w:r>
      <w:r w:rsidRPr="00A52367">
        <w:t xml:space="preserve"> </w:t>
      </w:r>
      <w:r w:rsidRPr="00A52367">
        <w:rPr>
          <w:color w:val="000000"/>
        </w:rPr>
        <w:t xml:space="preserve">тонн; </w:t>
      </w:r>
      <w:r w:rsidRPr="00A52367">
        <w:t xml:space="preserve">Отработанные масла (опасный уровень) – </w:t>
      </w:r>
      <w:r>
        <w:t>23</w:t>
      </w:r>
      <w:r w:rsidRPr="002D3453">
        <w:t>,</w:t>
      </w:r>
      <w:r>
        <w:t>18</w:t>
      </w:r>
      <w:r w:rsidRPr="00A52367">
        <w:t xml:space="preserve"> </w:t>
      </w:r>
      <w:r w:rsidRPr="00A52367">
        <w:rPr>
          <w:bCs/>
          <w:color w:val="000000" w:themeColor="text1"/>
        </w:rPr>
        <w:t>тонн,</w:t>
      </w:r>
      <w:r w:rsidRPr="00A52367">
        <w:t xml:space="preserve"> Промасленная ветошь и рукавицы (опасный уровень) - </w:t>
      </w:r>
      <w:r w:rsidRPr="002D3453">
        <w:t>0,</w:t>
      </w:r>
      <w:r>
        <w:t>35</w:t>
      </w:r>
      <w:r w:rsidRPr="00A52367">
        <w:t xml:space="preserve"> тонн,</w:t>
      </w:r>
      <w:r>
        <w:t xml:space="preserve"> Аккумуляторы (опасный уровень) – 0,248 тонн, </w:t>
      </w:r>
      <w:r w:rsidRPr="00CF148B">
        <w:t>Изношенные шины и др. резинотехнические материалы</w:t>
      </w:r>
      <w:r>
        <w:t xml:space="preserve"> (не опасный уровень) – 0,696 тонн,</w:t>
      </w:r>
      <w:r w:rsidRPr="00A52367">
        <w:t xml:space="preserve"> Металлолом (не опасный уровень) - </w:t>
      </w:r>
      <w:r w:rsidRPr="002D3453">
        <w:t>1,</w:t>
      </w:r>
      <w:r>
        <w:t>73</w:t>
      </w:r>
      <w:r w:rsidRPr="00A52367">
        <w:t xml:space="preserve"> тонн, Отходы использованной тары (неопасный уровень) – </w:t>
      </w:r>
      <w:r>
        <w:t>3</w:t>
      </w:r>
      <w:r w:rsidRPr="002D3453">
        <w:t>,</w:t>
      </w:r>
      <w:r>
        <w:t>79</w:t>
      </w:r>
      <w:r w:rsidRPr="00A52367">
        <w:t xml:space="preserve"> тонн, Пищевые отходы (не опасный уровень) – </w:t>
      </w:r>
      <w:r>
        <w:t>7,23</w:t>
      </w:r>
      <w:r w:rsidRPr="00A52367">
        <w:t xml:space="preserve"> тонн, ТБО (не опасный уровень) - </w:t>
      </w:r>
      <w:r>
        <w:rPr>
          <w:szCs w:val="20"/>
        </w:rPr>
        <w:t>21</w:t>
      </w:r>
      <w:r w:rsidRPr="00A52367">
        <w:rPr>
          <w:szCs w:val="20"/>
        </w:rPr>
        <w:t>,</w:t>
      </w:r>
      <w:r>
        <w:rPr>
          <w:szCs w:val="20"/>
        </w:rPr>
        <w:t xml:space="preserve">07 </w:t>
      </w:r>
      <w:r w:rsidRPr="00A52367">
        <w:t>тонн</w:t>
      </w:r>
      <w:r>
        <w:t>,.</w:t>
      </w:r>
    </w:p>
    <w:p w14:paraId="506613CF" w14:textId="77777777" w:rsidR="00D56363" w:rsidRPr="00A52367" w:rsidRDefault="00D56363" w:rsidP="00D56363">
      <w:r w:rsidRPr="00A52367">
        <w:t xml:space="preserve">Возможность превышения пороговых значений отсутствует. </w:t>
      </w:r>
    </w:p>
    <w:p w14:paraId="63D38782" w14:textId="77777777" w:rsidR="00D56363" w:rsidRDefault="00D56363" w:rsidP="00D56363">
      <w:pPr>
        <w:widowControl w:val="0"/>
        <w:suppressAutoHyphens/>
        <w:ind w:right="98"/>
        <w:jc w:val="both"/>
        <w:rPr>
          <w:color w:val="000000"/>
          <w:spacing w:val="2"/>
        </w:rPr>
      </w:pPr>
      <w:r w:rsidRPr="00A52367">
        <w:rPr>
          <w:color w:val="000000"/>
          <w:spacing w:val="2"/>
        </w:rPr>
        <w:t>Отходы производства и потребления будут вывозится компаниями по договорам на специализированные полигоны</w:t>
      </w:r>
    </w:p>
    <w:p w14:paraId="12C11B60" w14:textId="28A883C3" w:rsidR="00073742" w:rsidRPr="00073742" w:rsidRDefault="00073742" w:rsidP="00D56363">
      <w:pPr>
        <w:widowControl w:val="0"/>
        <w:suppressAutoHyphens/>
        <w:ind w:right="98"/>
        <w:jc w:val="both"/>
        <w:rPr>
          <w:rFonts w:eastAsia="Andale Sans UI"/>
          <w:color w:val="000000"/>
          <w:kern w:val="1"/>
          <w:u w:val="single"/>
          <w:lang w:eastAsia="ko-KR"/>
        </w:rPr>
      </w:pPr>
      <w:r w:rsidRPr="00073742">
        <w:rPr>
          <w:rFonts w:eastAsia="Andale Sans UI"/>
          <w:color w:val="000000"/>
          <w:kern w:val="1"/>
          <w:u w:val="single"/>
          <w:lang w:eastAsia="ko-KR"/>
        </w:rPr>
        <w:t>Водоснабжение:</w:t>
      </w:r>
    </w:p>
    <w:p w14:paraId="57A7377D" w14:textId="77777777" w:rsidR="00D56363" w:rsidRPr="00A20E7A" w:rsidRDefault="00D56363" w:rsidP="00D56363">
      <w:pPr>
        <w:widowControl w:val="0"/>
        <w:suppressAutoHyphens/>
        <w:ind w:right="98" w:firstLine="709"/>
        <w:jc w:val="both"/>
        <w:rPr>
          <w:rFonts w:eastAsia="Andale Sans UI"/>
          <w:color w:val="000000"/>
          <w:kern w:val="1"/>
          <w:lang w:eastAsia="ko-KR"/>
        </w:rPr>
      </w:pPr>
      <w:r w:rsidRPr="00A20E7A">
        <w:rPr>
          <w:rFonts w:eastAsia="Andale Sans UI"/>
          <w:color w:val="000000"/>
          <w:kern w:val="1"/>
          <w:lang w:eastAsia="ko-KR"/>
        </w:rPr>
        <w:t>Расход воды состав</w:t>
      </w:r>
      <w:r>
        <w:rPr>
          <w:rFonts w:eastAsia="Andale Sans UI"/>
          <w:color w:val="000000"/>
          <w:kern w:val="1"/>
          <w:lang w:eastAsia="ko-KR"/>
        </w:rPr>
        <w:t>и</w:t>
      </w:r>
      <w:r w:rsidRPr="00A20E7A">
        <w:rPr>
          <w:rFonts w:eastAsia="Andale Sans UI"/>
          <w:color w:val="000000"/>
          <w:kern w:val="1"/>
          <w:lang w:eastAsia="ko-KR"/>
        </w:rPr>
        <w:t xml:space="preserve">т: хоз-питьевой </w:t>
      </w:r>
      <w:r>
        <w:rPr>
          <w:rFonts w:eastAsia="Andale Sans UI"/>
          <w:color w:val="000000"/>
          <w:kern w:val="1"/>
          <w:lang w:eastAsia="ko-KR"/>
        </w:rPr>
        <w:t>540</w:t>
      </w:r>
      <w:r w:rsidRPr="00A20E7A">
        <w:rPr>
          <w:rFonts w:eastAsia="Andale Sans UI"/>
          <w:color w:val="000000"/>
          <w:kern w:val="1"/>
          <w:lang w:eastAsia="ko-KR"/>
        </w:rPr>
        <w:t xml:space="preserve"> м</w:t>
      </w:r>
      <w:r w:rsidRPr="00A20E7A">
        <w:rPr>
          <w:rFonts w:eastAsia="Andale Sans UI"/>
          <w:color w:val="000000"/>
          <w:kern w:val="1"/>
          <w:vertAlign w:val="superscript"/>
          <w:lang w:eastAsia="ko-KR"/>
        </w:rPr>
        <w:t>3</w:t>
      </w:r>
      <w:r w:rsidRPr="00A20E7A">
        <w:rPr>
          <w:rFonts w:eastAsia="Andale Sans UI"/>
          <w:color w:val="000000"/>
          <w:kern w:val="1"/>
          <w:lang w:eastAsia="ko-KR"/>
        </w:rPr>
        <w:t xml:space="preserve">, технической – </w:t>
      </w:r>
      <w:r>
        <w:rPr>
          <w:rFonts w:eastAsia="Andale Sans UI"/>
          <w:color w:val="000000"/>
          <w:kern w:val="1"/>
          <w:lang w:eastAsia="ko-KR"/>
        </w:rPr>
        <w:t>3160</w:t>
      </w:r>
      <w:r w:rsidRPr="00A20E7A">
        <w:rPr>
          <w:rFonts w:eastAsia="Andale Sans UI"/>
          <w:color w:val="000000"/>
          <w:kern w:val="1"/>
          <w:lang w:eastAsia="ko-KR"/>
        </w:rPr>
        <w:t xml:space="preserve"> м</w:t>
      </w:r>
      <w:r w:rsidRPr="00A20E7A">
        <w:rPr>
          <w:rFonts w:eastAsia="Andale Sans UI"/>
          <w:color w:val="000000"/>
          <w:kern w:val="1"/>
          <w:vertAlign w:val="superscript"/>
          <w:lang w:eastAsia="ko-KR"/>
        </w:rPr>
        <w:t>3</w:t>
      </w:r>
      <w:r w:rsidRPr="00A20E7A">
        <w:rPr>
          <w:rFonts w:eastAsia="Andale Sans UI"/>
          <w:color w:val="000000"/>
          <w:kern w:val="1"/>
          <w:lang w:eastAsia="ko-KR"/>
        </w:rPr>
        <w:t xml:space="preserve"> </w:t>
      </w:r>
    </w:p>
    <w:p w14:paraId="4508A5C1" w14:textId="77777777" w:rsidR="00D56363" w:rsidRPr="002E3DCB" w:rsidRDefault="00D56363" w:rsidP="00D56363">
      <w:pPr>
        <w:widowControl w:val="0"/>
        <w:suppressAutoHyphens/>
        <w:ind w:right="98" w:firstLine="709"/>
        <w:jc w:val="both"/>
        <w:rPr>
          <w:rFonts w:eastAsia="Andale Sans UI"/>
          <w:color w:val="000000"/>
          <w:kern w:val="1"/>
          <w:lang w:eastAsia="ko-KR"/>
        </w:rPr>
      </w:pPr>
      <w:r w:rsidRPr="00A20E7A">
        <w:rPr>
          <w:rFonts w:eastAsia="Andale Sans UI"/>
          <w:color w:val="000000"/>
          <w:kern w:val="1"/>
          <w:lang w:eastAsia="ko-KR"/>
        </w:rPr>
        <w:t>Сточная вода и фекалии туалета, по мере их накопления, ассенизационной машиной вывозятся на очистные сооружения согласно договору.</w:t>
      </w:r>
      <w:r w:rsidRPr="002E3DCB">
        <w:rPr>
          <w:rFonts w:eastAsia="Andale Sans UI"/>
          <w:color w:val="000000"/>
          <w:kern w:val="1"/>
          <w:lang w:eastAsia="ko-KR"/>
        </w:rPr>
        <w:t xml:space="preserve"> </w:t>
      </w:r>
      <w:r>
        <w:rPr>
          <w:rFonts w:eastAsia="Andale Sans UI"/>
          <w:color w:val="000000"/>
          <w:kern w:val="1"/>
          <w:lang w:eastAsia="ko-KR"/>
        </w:rPr>
        <w:t>Доставка питьевой воды будет доставляться специализированной компанией по договору.</w:t>
      </w:r>
    </w:p>
    <w:p w14:paraId="5A64080F" w14:textId="77777777" w:rsidR="00073742" w:rsidRPr="00A2212B" w:rsidRDefault="00073742" w:rsidP="00073742">
      <w:pPr>
        <w:shd w:val="clear" w:color="auto" w:fill="FFFFFF"/>
        <w:spacing w:line="285" w:lineRule="atLeast"/>
        <w:textAlignment w:val="baseline"/>
      </w:pPr>
    </w:p>
    <w:p w14:paraId="7F50BA8A" w14:textId="77777777" w:rsidR="00073742" w:rsidRPr="00E14447" w:rsidRDefault="00073742" w:rsidP="00073742">
      <w:pPr>
        <w:pStyle w:val="a6"/>
        <w:ind w:left="0"/>
      </w:pPr>
      <w:r w:rsidRPr="00E14447">
        <w:rPr>
          <w:u w:val="single"/>
        </w:rPr>
        <w:t>Источники шумового</w:t>
      </w:r>
      <w:r w:rsidRPr="00E14447">
        <w:rPr>
          <w:spacing w:val="-1"/>
          <w:u w:val="single"/>
        </w:rPr>
        <w:t xml:space="preserve"> </w:t>
      </w:r>
      <w:r w:rsidRPr="00E14447">
        <w:rPr>
          <w:u w:val="single"/>
        </w:rPr>
        <w:t>воздействия</w:t>
      </w:r>
    </w:p>
    <w:p w14:paraId="57114D12" w14:textId="77777777" w:rsidR="00073742" w:rsidRPr="00E14447" w:rsidRDefault="00073742" w:rsidP="00073742">
      <w:pPr>
        <w:pStyle w:val="a6"/>
        <w:ind w:right="216" w:firstLine="720"/>
      </w:pPr>
      <w:r w:rsidRPr="00E14447">
        <w:t>Потенциальными</w:t>
      </w:r>
      <w:r w:rsidRPr="00E14447">
        <w:rPr>
          <w:spacing w:val="1"/>
        </w:rPr>
        <w:t xml:space="preserve"> </w:t>
      </w:r>
      <w:r w:rsidRPr="00E14447">
        <w:t>источниками</w:t>
      </w:r>
      <w:r w:rsidRPr="00E14447">
        <w:rPr>
          <w:spacing w:val="1"/>
        </w:rPr>
        <w:t xml:space="preserve"> </w:t>
      </w:r>
      <w:r w:rsidRPr="00E14447">
        <w:t>шума</w:t>
      </w:r>
      <w:r w:rsidRPr="00E14447">
        <w:rPr>
          <w:spacing w:val="1"/>
        </w:rPr>
        <w:t xml:space="preserve"> </w:t>
      </w:r>
      <w:r w:rsidRPr="00E14447">
        <w:t>внутри</w:t>
      </w:r>
      <w:r w:rsidRPr="00E14447">
        <w:rPr>
          <w:spacing w:val="1"/>
        </w:rPr>
        <w:t xml:space="preserve"> </w:t>
      </w:r>
      <w:r w:rsidRPr="00E14447">
        <w:t>зданий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сооружений</w:t>
      </w:r>
      <w:r w:rsidRPr="00E14447">
        <w:rPr>
          <w:spacing w:val="1"/>
        </w:rPr>
        <w:t xml:space="preserve"> </w:t>
      </w:r>
      <w:r w:rsidRPr="00E14447">
        <w:t>различного</w:t>
      </w:r>
      <w:r w:rsidRPr="00E14447">
        <w:rPr>
          <w:spacing w:val="1"/>
        </w:rPr>
        <w:t xml:space="preserve"> </w:t>
      </w:r>
      <w:r w:rsidRPr="00E14447">
        <w:t>назначения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на</w:t>
      </w:r>
      <w:r w:rsidRPr="00E14447">
        <w:rPr>
          <w:spacing w:val="1"/>
        </w:rPr>
        <w:t xml:space="preserve"> </w:t>
      </w:r>
      <w:r w:rsidRPr="00E14447">
        <w:t>площадках</w:t>
      </w:r>
      <w:r w:rsidRPr="00E14447">
        <w:rPr>
          <w:spacing w:val="1"/>
        </w:rPr>
        <w:t xml:space="preserve"> </w:t>
      </w:r>
      <w:r w:rsidRPr="00E14447">
        <w:t>промышленных</w:t>
      </w:r>
      <w:r w:rsidRPr="00E14447">
        <w:rPr>
          <w:spacing w:val="1"/>
        </w:rPr>
        <w:t xml:space="preserve"> </w:t>
      </w:r>
      <w:r w:rsidRPr="00E14447">
        <w:t>предприятий</w:t>
      </w:r>
      <w:r w:rsidRPr="00E14447">
        <w:rPr>
          <w:spacing w:val="1"/>
        </w:rPr>
        <w:t xml:space="preserve"> </w:t>
      </w:r>
      <w:r w:rsidRPr="00E14447">
        <w:t>являются</w:t>
      </w:r>
      <w:r w:rsidRPr="00E14447">
        <w:rPr>
          <w:spacing w:val="1"/>
        </w:rPr>
        <w:t xml:space="preserve"> </w:t>
      </w:r>
      <w:r w:rsidRPr="00E14447">
        <w:t>машины,</w:t>
      </w:r>
      <w:r w:rsidRPr="00E14447">
        <w:rPr>
          <w:spacing w:val="1"/>
        </w:rPr>
        <w:t xml:space="preserve"> </w:t>
      </w:r>
      <w:r w:rsidRPr="00E14447">
        <w:t>механизмы,</w:t>
      </w:r>
      <w:r w:rsidRPr="00E14447">
        <w:rPr>
          <w:spacing w:val="1"/>
        </w:rPr>
        <w:t xml:space="preserve"> </w:t>
      </w:r>
      <w:r w:rsidRPr="00E14447">
        <w:t>средства</w:t>
      </w:r>
      <w:r w:rsidRPr="00E14447">
        <w:rPr>
          <w:spacing w:val="-3"/>
        </w:rPr>
        <w:t xml:space="preserve"> </w:t>
      </w:r>
      <w:r w:rsidRPr="00E14447">
        <w:t>транспорта и</w:t>
      </w:r>
      <w:r w:rsidRPr="00E14447">
        <w:rPr>
          <w:spacing w:val="3"/>
        </w:rPr>
        <w:t xml:space="preserve"> </w:t>
      </w:r>
      <w:r w:rsidRPr="00E14447">
        <w:t>другое</w:t>
      </w:r>
      <w:r w:rsidRPr="00E14447">
        <w:rPr>
          <w:spacing w:val="-1"/>
        </w:rPr>
        <w:t xml:space="preserve"> </w:t>
      </w:r>
      <w:r w:rsidRPr="00E14447">
        <w:t>оборудование.</w:t>
      </w:r>
    </w:p>
    <w:p w14:paraId="4DC69F01" w14:textId="77777777" w:rsidR="00073742" w:rsidRPr="00E14447" w:rsidRDefault="00073742" w:rsidP="00073742">
      <w:pPr>
        <w:pStyle w:val="a6"/>
        <w:ind w:right="217" w:firstLine="720"/>
      </w:pPr>
      <w:r w:rsidRPr="00E14447">
        <w:t>С</w:t>
      </w:r>
      <w:r w:rsidRPr="00E14447">
        <w:rPr>
          <w:spacing w:val="1"/>
        </w:rPr>
        <w:t xml:space="preserve"> </w:t>
      </w:r>
      <w:r w:rsidRPr="00E14447">
        <w:t>целью</w:t>
      </w:r>
      <w:r w:rsidRPr="00E14447">
        <w:rPr>
          <w:spacing w:val="1"/>
        </w:rPr>
        <w:t xml:space="preserve"> </w:t>
      </w:r>
      <w:r w:rsidRPr="00E14447">
        <w:t>снижения</w:t>
      </w:r>
      <w:r w:rsidRPr="00E14447">
        <w:rPr>
          <w:spacing w:val="1"/>
        </w:rPr>
        <w:t xml:space="preserve"> </w:t>
      </w:r>
      <w:r w:rsidRPr="00E14447">
        <w:t>отрицательного</w:t>
      </w:r>
      <w:r w:rsidRPr="00E14447">
        <w:rPr>
          <w:spacing w:val="1"/>
        </w:rPr>
        <w:t xml:space="preserve"> </w:t>
      </w:r>
      <w:r w:rsidRPr="00E14447">
        <w:t>шумового</w:t>
      </w:r>
      <w:r w:rsidRPr="00E14447">
        <w:rPr>
          <w:spacing w:val="1"/>
        </w:rPr>
        <w:t xml:space="preserve"> </w:t>
      </w:r>
      <w:r w:rsidRPr="00E14447">
        <w:t>воздействия</w:t>
      </w:r>
      <w:r w:rsidRPr="00E14447">
        <w:rPr>
          <w:spacing w:val="1"/>
        </w:rPr>
        <w:t xml:space="preserve"> </w:t>
      </w:r>
      <w:r w:rsidRPr="00E14447">
        <w:t>настоящим</w:t>
      </w:r>
      <w:r w:rsidRPr="00E14447">
        <w:rPr>
          <w:spacing w:val="1"/>
        </w:rPr>
        <w:t xml:space="preserve"> </w:t>
      </w:r>
      <w:r w:rsidRPr="00E14447">
        <w:t>проектом</w:t>
      </w:r>
      <w:r w:rsidRPr="00E14447">
        <w:rPr>
          <w:spacing w:val="1"/>
        </w:rPr>
        <w:t xml:space="preserve"> </w:t>
      </w:r>
      <w:r w:rsidRPr="00E14447">
        <w:t>предусмотрено</w:t>
      </w:r>
      <w:r w:rsidRPr="00E14447">
        <w:rPr>
          <w:spacing w:val="1"/>
        </w:rPr>
        <w:t xml:space="preserve"> </w:t>
      </w:r>
      <w:r w:rsidRPr="00E14447">
        <w:t>выполнение</w:t>
      </w:r>
      <w:r w:rsidRPr="00E14447">
        <w:rPr>
          <w:spacing w:val="1"/>
        </w:rPr>
        <w:t xml:space="preserve"> </w:t>
      </w:r>
      <w:r w:rsidRPr="00E14447">
        <w:t>мероприятий</w:t>
      </w:r>
      <w:r w:rsidRPr="00E14447">
        <w:rPr>
          <w:spacing w:val="1"/>
        </w:rPr>
        <w:t xml:space="preserve"> </w:t>
      </w:r>
      <w:r w:rsidRPr="00E14447">
        <w:t>по</w:t>
      </w:r>
      <w:r w:rsidRPr="00E14447">
        <w:rPr>
          <w:spacing w:val="1"/>
        </w:rPr>
        <w:t xml:space="preserve"> </w:t>
      </w:r>
      <w:r w:rsidRPr="00E14447">
        <w:t>регулированию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снижения</w:t>
      </w:r>
      <w:r w:rsidRPr="00E14447">
        <w:rPr>
          <w:spacing w:val="1"/>
        </w:rPr>
        <w:t xml:space="preserve"> </w:t>
      </w:r>
      <w:r w:rsidRPr="00E14447">
        <w:t>уровня</w:t>
      </w:r>
      <w:r w:rsidRPr="00E14447">
        <w:rPr>
          <w:spacing w:val="1"/>
        </w:rPr>
        <w:t xml:space="preserve"> </w:t>
      </w:r>
      <w:r w:rsidRPr="00E14447">
        <w:t>шума,</w:t>
      </w:r>
      <w:r w:rsidRPr="00E14447">
        <w:rPr>
          <w:spacing w:val="1"/>
        </w:rPr>
        <w:t xml:space="preserve"> </w:t>
      </w:r>
      <w:r w:rsidRPr="00E14447">
        <w:t>основными из</w:t>
      </w:r>
      <w:r w:rsidRPr="00E14447">
        <w:rPr>
          <w:spacing w:val="-2"/>
        </w:rPr>
        <w:t xml:space="preserve"> </w:t>
      </w:r>
      <w:r w:rsidRPr="00E14447">
        <w:t>которых являются:</w:t>
      </w:r>
    </w:p>
    <w:p w14:paraId="57CEBFAE" w14:textId="77777777" w:rsidR="00073742" w:rsidRPr="00E14447" w:rsidRDefault="00073742" w:rsidP="00073742">
      <w:pPr>
        <w:pStyle w:val="a6"/>
        <w:ind w:left="964"/>
      </w:pPr>
      <w:r w:rsidRPr="00E14447">
        <w:t>−</w:t>
      </w:r>
      <w:r w:rsidRPr="00E14447">
        <w:rPr>
          <w:spacing w:val="52"/>
        </w:rPr>
        <w:t xml:space="preserve"> </w:t>
      </w:r>
      <w:r w:rsidRPr="00E14447">
        <w:t>проверка</w:t>
      </w:r>
      <w:r w:rsidRPr="00E14447">
        <w:rPr>
          <w:spacing w:val="1"/>
        </w:rPr>
        <w:t xml:space="preserve"> </w:t>
      </w:r>
      <w:r w:rsidRPr="00E14447">
        <w:t>установленных оборудований</w:t>
      </w:r>
      <w:r w:rsidRPr="00E14447">
        <w:rPr>
          <w:spacing w:val="1"/>
        </w:rPr>
        <w:t xml:space="preserve"> </w:t>
      </w:r>
      <w:r w:rsidRPr="00E14447">
        <w:t>на</w:t>
      </w:r>
      <w:r w:rsidRPr="00E14447">
        <w:rPr>
          <w:spacing w:val="-1"/>
        </w:rPr>
        <w:t xml:space="preserve"> </w:t>
      </w:r>
      <w:r w:rsidRPr="00E14447">
        <w:t>соответствие</w:t>
      </w:r>
      <w:r w:rsidRPr="00E14447">
        <w:rPr>
          <w:spacing w:val="-1"/>
        </w:rPr>
        <w:t xml:space="preserve"> </w:t>
      </w:r>
      <w:r w:rsidRPr="00E14447">
        <w:t>с</w:t>
      </w:r>
      <w:r w:rsidRPr="00E14447">
        <w:rPr>
          <w:spacing w:val="-2"/>
        </w:rPr>
        <w:t xml:space="preserve"> </w:t>
      </w:r>
      <w:r w:rsidRPr="00E14447">
        <w:t>паспортными</w:t>
      </w:r>
      <w:r w:rsidRPr="00E14447">
        <w:rPr>
          <w:spacing w:val="-1"/>
        </w:rPr>
        <w:t xml:space="preserve"> </w:t>
      </w:r>
      <w:r w:rsidRPr="00E14447">
        <w:t>данными;</w:t>
      </w:r>
    </w:p>
    <w:p w14:paraId="319C59A4" w14:textId="77777777" w:rsidR="00073742" w:rsidRPr="00E14447" w:rsidRDefault="00073742" w:rsidP="00073742">
      <w:pPr>
        <w:pStyle w:val="a6"/>
        <w:spacing w:before="3"/>
        <w:ind w:left="945" w:right="286" w:firstLine="19"/>
        <w:rPr>
          <w:spacing w:val="1"/>
        </w:rPr>
      </w:pPr>
      <w:r w:rsidRPr="00E14447">
        <w:t>−</w:t>
      </w:r>
      <w:r w:rsidRPr="00E14447">
        <w:rPr>
          <w:spacing w:val="1"/>
        </w:rPr>
        <w:t xml:space="preserve"> </w:t>
      </w:r>
      <w:r w:rsidRPr="00E14447">
        <w:t>проведение постоянного контроля за уровнем звукового давления на рабочих местах.</w:t>
      </w:r>
      <w:r w:rsidRPr="00E14447">
        <w:rPr>
          <w:spacing w:val="1"/>
        </w:rPr>
        <w:t xml:space="preserve"> </w:t>
      </w:r>
    </w:p>
    <w:p w14:paraId="5627C3D7" w14:textId="77777777" w:rsidR="00073742" w:rsidRPr="00E14447" w:rsidRDefault="00073742" w:rsidP="00073742">
      <w:pPr>
        <w:pStyle w:val="a6"/>
        <w:spacing w:before="3"/>
        <w:ind w:right="286"/>
      </w:pPr>
      <w:r w:rsidRPr="00E14447">
        <w:rPr>
          <w:u w:val="single"/>
        </w:rPr>
        <w:lastRenderedPageBreak/>
        <w:t>Почвы</w:t>
      </w:r>
    </w:p>
    <w:p w14:paraId="4E90F216" w14:textId="7B2EDEAE" w:rsidR="00073742" w:rsidRDefault="00073742" w:rsidP="00073742">
      <w:pPr>
        <w:pStyle w:val="a6"/>
        <w:spacing w:before="1"/>
        <w:ind w:right="216" w:firstLine="720"/>
      </w:pPr>
      <w:r w:rsidRPr="00E14447">
        <w:t>Потенциальными</w:t>
      </w:r>
      <w:r w:rsidRPr="00E14447">
        <w:rPr>
          <w:spacing w:val="1"/>
        </w:rPr>
        <w:t xml:space="preserve"> </w:t>
      </w:r>
      <w:r w:rsidRPr="00E14447">
        <w:t>источниками</w:t>
      </w:r>
      <w:r w:rsidRPr="00E14447">
        <w:rPr>
          <w:spacing w:val="1"/>
        </w:rPr>
        <w:t xml:space="preserve"> </w:t>
      </w:r>
      <w:r w:rsidRPr="00E14447">
        <w:t>нарушения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загрязнения</w:t>
      </w:r>
      <w:r w:rsidRPr="00E14447">
        <w:rPr>
          <w:spacing w:val="1"/>
        </w:rPr>
        <w:t xml:space="preserve"> </w:t>
      </w:r>
      <w:r w:rsidRPr="00E14447">
        <w:t>почв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61"/>
        </w:rPr>
        <w:t xml:space="preserve"> </w:t>
      </w:r>
      <w:r w:rsidRPr="00E14447">
        <w:t>растительности</w:t>
      </w:r>
      <w:r w:rsidRPr="00E14447">
        <w:rPr>
          <w:spacing w:val="1"/>
        </w:rPr>
        <w:t xml:space="preserve"> </w:t>
      </w:r>
      <w:r w:rsidRPr="00E14447">
        <w:t>является</w:t>
      </w:r>
      <w:r w:rsidRPr="00E14447">
        <w:rPr>
          <w:spacing w:val="1"/>
        </w:rPr>
        <w:t xml:space="preserve"> </w:t>
      </w:r>
      <w:r w:rsidRPr="00E14447">
        <w:t>различное</w:t>
      </w:r>
      <w:r w:rsidRPr="00E14447">
        <w:rPr>
          <w:spacing w:val="1"/>
        </w:rPr>
        <w:t xml:space="preserve"> </w:t>
      </w:r>
      <w:r w:rsidRPr="00E14447">
        <w:t>оборудование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установки,</w:t>
      </w:r>
      <w:r w:rsidRPr="00E14447">
        <w:rPr>
          <w:spacing w:val="1"/>
        </w:rPr>
        <w:t xml:space="preserve"> </w:t>
      </w:r>
      <w:r w:rsidRPr="00E14447">
        <w:t>которые</w:t>
      </w:r>
      <w:r w:rsidRPr="00E14447">
        <w:rPr>
          <w:spacing w:val="1"/>
        </w:rPr>
        <w:t xml:space="preserve"> </w:t>
      </w:r>
      <w:r w:rsidRPr="00E14447">
        <w:t>в</w:t>
      </w:r>
      <w:r w:rsidRPr="00E14447">
        <w:rPr>
          <w:spacing w:val="1"/>
        </w:rPr>
        <w:t xml:space="preserve"> </w:t>
      </w:r>
      <w:r w:rsidRPr="00E14447">
        <w:t>ходе</w:t>
      </w:r>
      <w:r w:rsidRPr="00E14447">
        <w:rPr>
          <w:spacing w:val="1"/>
        </w:rPr>
        <w:t xml:space="preserve"> </w:t>
      </w:r>
      <w:r w:rsidRPr="00E14447">
        <w:t>проведения</w:t>
      </w:r>
      <w:r w:rsidRPr="00E14447">
        <w:rPr>
          <w:spacing w:val="1"/>
        </w:rPr>
        <w:t xml:space="preserve"> </w:t>
      </w:r>
      <w:r w:rsidRPr="00E14447">
        <w:t>работ</w:t>
      </w:r>
      <w:r w:rsidRPr="00E14447">
        <w:rPr>
          <w:spacing w:val="1"/>
        </w:rPr>
        <w:t xml:space="preserve"> </w:t>
      </w:r>
      <w:r w:rsidRPr="00E14447">
        <w:t>при</w:t>
      </w:r>
      <w:r w:rsidRPr="00E14447">
        <w:rPr>
          <w:spacing w:val="1"/>
        </w:rPr>
        <w:t xml:space="preserve"> </w:t>
      </w:r>
      <w:r w:rsidRPr="00E14447">
        <w:t>производственной деятельности предприятия воздействуют на компоненты природной среды, в</w:t>
      </w:r>
      <w:r w:rsidRPr="00E14447">
        <w:rPr>
          <w:spacing w:val="-57"/>
        </w:rPr>
        <w:t xml:space="preserve"> </w:t>
      </w:r>
      <w:r w:rsidRPr="00E14447">
        <w:t>том</w:t>
      </w:r>
      <w:r w:rsidRPr="00E14447">
        <w:rPr>
          <w:spacing w:val="1"/>
        </w:rPr>
        <w:t xml:space="preserve"> </w:t>
      </w:r>
      <w:r w:rsidRPr="00E14447">
        <w:t>числе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на</w:t>
      </w:r>
      <w:r w:rsidRPr="00E14447">
        <w:rPr>
          <w:spacing w:val="1"/>
        </w:rPr>
        <w:t xml:space="preserve"> </w:t>
      </w:r>
      <w:r w:rsidRPr="00E14447">
        <w:t>почвенно-растительный</w:t>
      </w:r>
      <w:r w:rsidRPr="00E14447">
        <w:rPr>
          <w:spacing w:val="1"/>
        </w:rPr>
        <w:t xml:space="preserve"> </w:t>
      </w:r>
      <w:r w:rsidRPr="00E14447">
        <w:t>покров.</w:t>
      </w:r>
      <w:r w:rsidRPr="00E14447">
        <w:rPr>
          <w:spacing w:val="1"/>
        </w:rPr>
        <w:t xml:space="preserve"> </w:t>
      </w:r>
      <w:r w:rsidRPr="00E14447">
        <w:t>Объемно-пространственное</w:t>
      </w:r>
      <w:r w:rsidRPr="00E14447">
        <w:rPr>
          <w:spacing w:val="1"/>
        </w:rPr>
        <w:t xml:space="preserve"> </w:t>
      </w:r>
      <w:r w:rsidRPr="00E14447">
        <w:t>решение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-57"/>
        </w:rPr>
        <w:t xml:space="preserve"> </w:t>
      </w:r>
      <w:r w:rsidRPr="00E14447">
        <w:t>планировка</w:t>
      </w:r>
      <w:r w:rsidRPr="00E14447">
        <w:rPr>
          <w:spacing w:val="1"/>
        </w:rPr>
        <w:t xml:space="preserve"> </w:t>
      </w:r>
      <w:r w:rsidRPr="00E14447">
        <w:t>территории</w:t>
      </w:r>
      <w:r w:rsidRPr="00E14447">
        <w:rPr>
          <w:spacing w:val="1"/>
        </w:rPr>
        <w:t xml:space="preserve"> </w:t>
      </w:r>
      <w:r w:rsidRPr="00E14447">
        <w:t>приняты</w:t>
      </w:r>
      <w:r w:rsidRPr="00E14447">
        <w:rPr>
          <w:spacing w:val="1"/>
        </w:rPr>
        <w:t xml:space="preserve"> </w:t>
      </w:r>
      <w:r w:rsidRPr="00E14447">
        <w:t>с</w:t>
      </w:r>
      <w:r w:rsidRPr="00E14447">
        <w:rPr>
          <w:spacing w:val="1"/>
        </w:rPr>
        <w:t xml:space="preserve"> </w:t>
      </w:r>
      <w:r w:rsidRPr="00E14447">
        <w:t>учетом</w:t>
      </w:r>
      <w:r w:rsidRPr="00E14447">
        <w:rPr>
          <w:spacing w:val="1"/>
        </w:rPr>
        <w:t xml:space="preserve"> </w:t>
      </w:r>
      <w:r w:rsidRPr="00E14447">
        <w:t>функциональных</w:t>
      </w:r>
      <w:r w:rsidRPr="00E14447">
        <w:rPr>
          <w:spacing w:val="1"/>
        </w:rPr>
        <w:t xml:space="preserve"> </w:t>
      </w:r>
      <w:r w:rsidRPr="00E14447">
        <w:t>требований</w:t>
      </w:r>
      <w:r w:rsidRPr="00E14447">
        <w:rPr>
          <w:spacing w:val="1"/>
        </w:rPr>
        <w:t xml:space="preserve"> </w:t>
      </w:r>
      <w:r w:rsidRPr="00E14447">
        <w:t>санитарных</w:t>
      </w:r>
      <w:r w:rsidRPr="00E14447">
        <w:rPr>
          <w:spacing w:val="1"/>
        </w:rPr>
        <w:t xml:space="preserve"> </w:t>
      </w:r>
      <w:r w:rsidRPr="00E14447">
        <w:t>норм,</w:t>
      </w:r>
      <w:r w:rsidRPr="00E14447">
        <w:rPr>
          <w:spacing w:val="1"/>
        </w:rPr>
        <w:t xml:space="preserve"> </w:t>
      </w:r>
      <w:r w:rsidRPr="00E14447">
        <w:t>пожарной</w:t>
      </w:r>
      <w:r w:rsidRPr="00E14447">
        <w:rPr>
          <w:spacing w:val="1"/>
        </w:rPr>
        <w:t xml:space="preserve"> </w:t>
      </w:r>
      <w:r w:rsidRPr="00E14447">
        <w:t>безопасности.</w:t>
      </w:r>
      <w:r w:rsidRPr="00E14447">
        <w:rPr>
          <w:spacing w:val="1"/>
        </w:rPr>
        <w:t xml:space="preserve"> </w:t>
      </w:r>
      <w:r w:rsidRPr="00E14447">
        <w:t>До</w:t>
      </w:r>
      <w:r w:rsidRPr="00E14447">
        <w:rPr>
          <w:spacing w:val="1"/>
        </w:rPr>
        <w:t xml:space="preserve"> </w:t>
      </w:r>
      <w:r w:rsidRPr="00E14447">
        <w:t>начала</w:t>
      </w:r>
      <w:r w:rsidRPr="00E14447">
        <w:rPr>
          <w:spacing w:val="1"/>
        </w:rPr>
        <w:t xml:space="preserve"> </w:t>
      </w:r>
      <w:r w:rsidRPr="00E14447">
        <w:t>строительства</w:t>
      </w:r>
      <w:r w:rsidRPr="00E14447">
        <w:rPr>
          <w:spacing w:val="1"/>
        </w:rPr>
        <w:t xml:space="preserve"> </w:t>
      </w:r>
      <w:r w:rsidRPr="00E14447">
        <w:t>необходимо</w:t>
      </w:r>
      <w:r w:rsidRPr="00E14447">
        <w:rPr>
          <w:spacing w:val="1"/>
        </w:rPr>
        <w:t xml:space="preserve"> </w:t>
      </w:r>
      <w:r w:rsidRPr="00E14447">
        <w:t>выполнить</w:t>
      </w:r>
      <w:r w:rsidRPr="00E14447">
        <w:rPr>
          <w:spacing w:val="1"/>
        </w:rPr>
        <w:t xml:space="preserve"> </w:t>
      </w:r>
      <w:r w:rsidRPr="00E14447">
        <w:t>все</w:t>
      </w:r>
      <w:r w:rsidRPr="00E14447">
        <w:rPr>
          <w:spacing w:val="1"/>
        </w:rPr>
        <w:t xml:space="preserve"> </w:t>
      </w:r>
      <w:r w:rsidRPr="00E14447">
        <w:t>работы</w:t>
      </w:r>
      <w:r w:rsidRPr="00E14447">
        <w:rPr>
          <w:spacing w:val="1"/>
        </w:rPr>
        <w:t xml:space="preserve"> </w:t>
      </w:r>
      <w:r w:rsidRPr="00E14447">
        <w:t>подготовительного</w:t>
      </w:r>
      <w:r w:rsidRPr="00E14447">
        <w:rPr>
          <w:spacing w:val="1"/>
        </w:rPr>
        <w:t xml:space="preserve"> </w:t>
      </w:r>
      <w:r w:rsidRPr="00E14447">
        <w:t>периода.</w:t>
      </w:r>
      <w:r w:rsidRPr="00E14447">
        <w:rPr>
          <w:spacing w:val="1"/>
        </w:rPr>
        <w:t xml:space="preserve"> </w:t>
      </w:r>
      <w:r w:rsidRPr="00E14447">
        <w:t>Плодородный</w:t>
      </w:r>
      <w:r w:rsidRPr="00E14447">
        <w:rPr>
          <w:spacing w:val="1"/>
        </w:rPr>
        <w:t xml:space="preserve"> </w:t>
      </w:r>
      <w:r w:rsidRPr="00E14447">
        <w:t>слой</w:t>
      </w:r>
      <w:r w:rsidRPr="00E14447">
        <w:rPr>
          <w:spacing w:val="1"/>
        </w:rPr>
        <w:t xml:space="preserve"> </w:t>
      </w:r>
      <w:r w:rsidRPr="00E14447">
        <w:t>почвы</w:t>
      </w:r>
      <w:r w:rsidRPr="00E14447">
        <w:rPr>
          <w:spacing w:val="1"/>
        </w:rPr>
        <w:t xml:space="preserve"> </w:t>
      </w:r>
      <w:r w:rsidRPr="00E14447">
        <w:t>снимается</w:t>
      </w:r>
      <w:r w:rsidRPr="00E14447">
        <w:rPr>
          <w:spacing w:val="1"/>
        </w:rPr>
        <w:t xml:space="preserve"> </w:t>
      </w:r>
      <w:r w:rsidRPr="00E14447">
        <w:t>на</w:t>
      </w:r>
      <w:r w:rsidRPr="00E14447">
        <w:rPr>
          <w:spacing w:val="1"/>
        </w:rPr>
        <w:t xml:space="preserve"> </w:t>
      </w:r>
      <w:r w:rsidRPr="00E14447">
        <w:t>глубину</w:t>
      </w:r>
      <w:r w:rsidRPr="00E14447">
        <w:rPr>
          <w:spacing w:val="1"/>
        </w:rPr>
        <w:t xml:space="preserve"> </w:t>
      </w:r>
      <w:r w:rsidRPr="00E14447">
        <w:t>0,2м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складируется</w:t>
      </w:r>
      <w:r w:rsidRPr="00E14447">
        <w:rPr>
          <w:spacing w:val="-1"/>
        </w:rPr>
        <w:t xml:space="preserve"> </w:t>
      </w:r>
      <w:r w:rsidRPr="00E14447">
        <w:t>на</w:t>
      </w:r>
      <w:r w:rsidRPr="00E14447">
        <w:rPr>
          <w:spacing w:val="-1"/>
        </w:rPr>
        <w:t xml:space="preserve"> </w:t>
      </w:r>
      <w:r w:rsidRPr="00E14447">
        <w:t>период</w:t>
      </w:r>
      <w:r w:rsidRPr="00E14447">
        <w:rPr>
          <w:spacing w:val="-2"/>
        </w:rPr>
        <w:t xml:space="preserve"> </w:t>
      </w:r>
      <w:r w:rsidRPr="00E14447">
        <w:t>строительства, а</w:t>
      </w:r>
      <w:r w:rsidRPr="00E14447">
        <w:rPr>
          <w:spacing w:val="-3"/>
        </w:rPr>
        <w:t xml:space="preserve"> </w:t>
      </w:r>
      <w:r w:rsidRPr="00E14447">
        <w:t>затем используется</w:t>
      </w:r>
      <w:r w:rsidRPr="00E14447">
        <w:rPr>
          <w:spacing w:val="-1"/>
        </w:rPr>
        <w:t xml:space="preserve"> </w:t>
      </w:r>
      <w:r w:rsidRPr="00E14447">
        <w:t>при благоустройстве.</w:t>
      </w:r>
    </w:p>
    <w:p w14:paraId="29A40DCF" w14:textId="77777777" w:rsidR="00073742" w:rsidRPr="00E14447" w:rsidRDefault="00073742" w:rsidP="00073742">
      <w:pPr>
        <w:pStyle w:val="a6"/>
        <w:spacing w:before="1"/>
        <w:ind w:right="215" w:firstLine="720"/>
      </w:pPr>
      <w:r w:rsidRPr="00E14447">
        <w:t>Общая</w:t>
      </w:r>
      <w:r w:rsidRPr="00E14447">
        <w:rPr>
          <w:spacing w:val="1"/>
        </w:rPr>
        <w:t xml:space="preserve"> </w:t>
      </w:r>
      <w:r w:rsidRPr="00E14447">
        <w:t>равнинность</w:t>
      </w:r>
      <w:r w:rsidRPr="00E14447">
        <w:rPr>
          <w:spacing w:val="1"/>
        </w:rPr>
        <w:t xml:space="preserve"> </w:t>
      </w:r>
      <w:r w:rsidRPr="00E14447">
        <w:t>территории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незначительное</w:t>
      </w:r>
      <w:r w:rsidRPr="00E14447">
        <w:rPr>
          <w:spacing w:val="1"/>
        </w:rPr>
        <w:t xml:space="preserve"> </w:t>
      </w:r>
      <w:r w:rsidRPr="00E14447">
        <w:t>количество</w:t>
      </w:r>
      <w:r w:rsidRPr="00E14447">
        <w:rPr>
          <w:spacing w:val="1"/>
        </w:rPr>
        <w:t xml:space="preserve"> </w:t>
      </w:r>
      <w:r w:rsidRPr="00E14447">
        <w:t>атмосферных</w:t>
      </w:r>
      <w:r w:rsidRPr="00E14447">
        <w:rPr>
          <w:spacing w:val="1"/>
        </w:rPr>
        <w:t xml:space="preserve"> </w:t>
      </w:r>
      <w:r w:rsidRPr="00E14447">
        <w:t>осадков</w:t>
      </w:r>
      <w:r w:rsidRPr="00E14447">
        <w:rPr>
          <w:spacing w:val="1"/>
        </w:rPr>
        <w:t xml:space="preserve"> </w:t>
      </w:r>
      <w:r w:rsidRPr="00E14447">
        <w:t>препятствуют развитию</w:t>
      </w:r>
      <w:r w:rsidRPr="00E14447">
        <w:rPr>
          <w:spacing w:val="-1"/>
        </w:rPr>
        <w:t xml:space="preserve"> </w:t>
      </w:r>
      <w:r w:rsidRPr="00E14447">
        <w:t>процессов</w:t>
      </w:r>
      <w:r w:rsidRPr="00E14447">
        <w:rPr>
          <w:spacing w:val="-2"/>
        </w:rPr>
        <w:t xml:space="preserve"> </w:t>
      </w:r>
      <w:r w:rsidRPr="00E14447">
        <w:t>водной</w:t>
      </w:r>
      <w:r w:rsidRPr="00E14447">
        <w:rPr>
          <w:spacing w:val="2"/>
        </w:rPr>
        <w:t xml:space="preserve"> </w:t>
      </w:r>
      <w:r w:rsidRPr="00E14447">
        <w:t>эрозии.</w:t>
      </w:r>
    </w:p>
    <w:p w14:paraId="15B2938C" w14:textId="7353554C" w:rsidR="00073742" w:rsidRDefault="00073742" w:rsidP="00073742">
      <w:pPr>
        <w:pStyle w:val="a6"/>
        <w:ind w:right="216" w:firstLine="720"/>
      </w:pPr>
      <w:r w:rsidRPr="00E14447">
        <w:t>При реализации проекта необратимых негативных воздействий на почвенный горизонт,</w:t>
      </w:r>
      <w:r w:rsidRPr="00E14447">
        <w:rPr>
          <w:spacing w:val="1"/>
        </w:rPr>
        <w:t xml:space="preserve"> </w:t>
      </w:r>
      <w:r w:rsidRPr="00E14447">
        <w:t>растительный</w:t>
      </w:r>
      <w:r w:rsidRPr="00E14447">
        <w:rPr>
          <w:spacing w:val="-3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животный мир не ожидается.</w:t>
      </w:r>
    </w:p>
    <w:p w14:paraId="0AC9C0B3" w14:textId="77777777" w:rsidR="00330C9D" w:rsidRPr="00D8468D" w:rsidRDefault="00330C9D" w:rsidP="00330C9D">
      <w:pPr>
        <w:pStyle w:val="ac"/>
        <w:spacing w:before="120" w:line="240" w:lineRule="auto"/>
        <w:ind w:firstLine="708"/>
      </w:pPr>
      <w:r w:rsidRPr="00D8468D">
        <w:t xml:space="preserve">Растительный покров области разнообразен как во флористическом, так и в геоботаническом отношении, и в основном </w:t>
      </w:r>
      <w:r>
        <w:t>представлен</w:t>
      </w:r>
      <w:r w:rsidRPr="00D8468D">
        <w:t xml:space="preserve"> ксерофильными, континентальными типами с включением бореальных типов по поймам рек и в местах выклинивания пресных грунтовых вод.</w:t>
      </w:r>
      <w:r>
        <w:t xml:space="preserve"> Вырубка растительности в процессе работ не предусматривается.</w:t>
      </w:r>
    </w:p>
    <w:p w14:paraId="5EFC2950" w14:textId="77777777" w:rsidR="00330C9D" w:rsidRPr="00E14447" w:rsidRDefault="00330C9D" w:rsidP="00073742">
      <w:pPr>
        <w:pStyle w:val="a6"/>
        <w:ind w:right="216" w:firstLine="720"/>
      </w:pPr>
    </w:p>
    <w:p w14:paraId="7ED31110" w14:textId="77777777" w:rsidR="00073742" w:rsidRPr="00E14447" w:rsidRDefault="00073742" w:rsidP="00073742">
      <w:pPr>
        <w:pStyle w:val="a6"/>
        <w:ind w:right="216" w:firstLine="720"/>
      </w:pPr>
      <w:r w:rsidRPr="00E14447">
        <w:t>При</w:t>
      </w:r>
      <w:r w:rsidRPr="00E14447">
        <w:rPr>
          <w:spacing w:val="1"/>
        </w:rPr>
        <w:t xml:space="preserve"> </w:t>
      </w:r>
      <w:r w:rsidRPr="00E14447">
        <w:t>реализации проектных</w:t>
      </w:r>
      <w:r w:rsidRPr="00E14447">
        <w:rPr>
          <w:spacing w:val="1"/>
        </w:rPr>
        <w:t xml:space="preserve"> </w:t>
      </w:r>
      <w:r w:rsidRPr="00E14447">
        <w:t>решений</w:t>
      </w:r>
      <w:r w:rsidRPr="00E14447">
        <w:rPr>
          <w:spacing w:val="1"/>
        </w:rPr>
        <w:t xml:space="preserve"> </w:t>
      </w:r>
      <w:r w:rsidRPr="00E14447">
        <w:t>объекта</w:t>
      </w:r>
      <w:r w:rsidRPr="00E14447">
        <w:rPr>
          <w:spacing w:val="1"/>
        </w:rPr>
        <w:t xml:space="preserve"> </w:t>
      </w:r>
      <w:r w:rsidRPr="00E14447">
        <w:t>будут</w:t>
      </w:r>
      <w:r w:rsidRPr="00E14447">
        <w:rPr>
          <w:spacing w:val="1"/>
        </w:rPr>
        <w:t xml:space="preserve"> </w:t>
      </w:r>
      <w:r w:rsidRPr="00E14447">
        <w:t>созданы</w:t>
      </w:r>
      <w:r w:rsidRPr="00E14447">
        <w:rPr>
          <w:spacing w:val="1"/>
        </w:rPr>
        <w:t xml:space="preserve"> </w:t>
      </w:r>
      <w:r w:rsidRPr="00E14447">
        <w:t>условия</w:t>
      </w:r>
      <w:r w:rsidRPr="00E14447">
        <w:rPr>
          <w:spacing w:val="1"/>
        </w:rPr>
        <w:t xml:space="preserve"> </w:t>
      </w:r>
      <w:r w:rsidRPr="00E14447">
        <w:t>для</w:t>
      </w:r>
      <w:r w:rsidRPr="00E14447">
        <w:rPr>
          <w:spacing w:val="1"/>
        </w:rPr>
        <w:t xml:space="preserve"> </w:t>
      </w:r>
      <w:r w:rsidRPr="00E14447">
        <w:t>изменения</w:t>
      </w:r>
      <w:r w:rsidRPr="00E14447">
        <w:rPr>
          <w:spacing w:val="1"/>
        </w:rPr>
        <w:t xml:space="preserve"> </w:t>
      </w:r>
      <w:r w:rsidRPr="00E14447">
        <w:t>социально-экономических условий жизни местного населения и отразится в решении задач</w:t>
      </w:r>
      <w:r w:rsidRPr="00E14447">
        <w:rPr>
          <w:spacing w:val="1"/>
        </w:rPr>
        <w:t xml:space="preserve"> </w:t>
      </w:r>
      <w:r w:rsidRPr="00E14447">
        <w:t>улучшения</w:t>
      </w:r>
      <w:r w:rsidRPr="00E14447">
        <w:rPr>
          <w:spacing w:val="-1"/>
        </w:rPr>
        <w:t xml:space="preserve"> </w:t>
      </w:r>
      <w:r w:rsidRPr="00E14447">
        <w:t xml:space="preserve">благосостояния жителей </w:t>
      </w:r>
      <w:r>
        <w:t>района и области в целом.</w:t>
      </w:r>
    </w:p>
    <w:p w14:paraId="02427D4A" w14:textId="77777777" w:rsidR="00073742" w:rsidRPr="00E14447" w:rsidRDefault="00073742" w:rsidP="00073742">
      <w:pPr>
        <w:pStyle w:val="a6"/>
        <w:ind w:right="218" w:firstLine="739"/>
      </w:pPr>
      <w:r w:rsidRPr="00E14447">
        <w:t>В</w:t>
      </w:r>
      <w:r w:rsidRPr="00E14447">
        <w:rPr>
          <w:spacing w:val="1"/>
        </w:rPr>
        <w:t xml:space="preserve"> </w:t>
      </w:r>
      <w:r w:rsidRPr="00E14447">
        <w:t>соответствии</w:t>
      </w:r>
      <w:r w:rsidRPr="00E14447">
        <w:rPr>
          <w:spacing w:val="1"/>
        </w:rPr>
        <w:t xml:space="preserve"> </w:t>
      </w:r>
      <w:r w:rsidRPr="00E14447">
        <w:t>с</w:t>
      </w:r>
      <w:r w:rsidRPr="00E14447">
        <w:rPr>
          <w:spacing w:val="1"/>
        </w:rPr>
        <w:t xml:space="preserve"> </w:t>
      </w:r>
      <w:r w:rsidRPr="00E14447">
        <w:t>Инструкцией</w:t>
      </w:r>
      <w:r w:rsidRPr="00E14447">
        <w:rPr>
          <w:spacing w:val="1"/>
        </w:rPr>
        <w:t xml:space="preserve"> </w:t>
      </w:r>
      <w:r w:rsidRPr="00E14447">
        <w:t>по</w:t>
      </w:r>
      <w:r w:rsidRPr="00E14447">
        <w:rPr>
          <w:spacing w:val="1"/>
        </w:rPr>
        <w:t xml:space="preserve"> </w:t>
      </w:r>
      <w:r w:rsidRPr="00E14447">
        <w:t>определению</w:t>
      </w:r>
      <w:r w:rsidRPr="00E14447">
        <w:rPr>
          <w:spacing w:val="1"/>
        </w:rPr>
        <w:t xml:space="preserve"> </w:t>
      </w:r>
      <w:r w:rsidRPr="00E14447">
        <w:t>категории</w:t>
      </w:r>
      <w:r w:rsidRPr="00E14447">
        <w:rPr>
          <w:spacing w:val="1"/>
        </w:rPr>
        <w:t xml:space="preserve"> </w:t>
      </w:r>
      <w:r w:rsidRPr="00E14447">
        <w:t>объекта,</w:t>
      </w:r>
      <w:r w:rsidRPr="00E14447">
        <w:rPr>
          <w:spacing w:val="1"/>
        </w:rPr>
        <w:t xml:space="preserve"> </w:t>
      </w:r>
      <w:r w:rsidRPr="00E14447">
        <w:t>оказывающего</w:t>
      </w:r>
      <w:r w:rsidRPr="00E14447">
        <w:rPr>
          <w:spacing w:val="1"/>
        </w:rPr>
        <w:t xml:space="preserve"> </w:t>
      </w:r>
      <w:r w:rsidRPr="00E14447">
        <w:t>негативное</w:t>
      </w:r>
      <w:r w:rsidRPr="00E14447">
        <w:rPr>
          <w:spacing w:val="1"/>
        </w:rPr>
        <w:t xml:space="preserve"> </w:t>
      </w:r>
      <w:r w:rsidRPr="00E14447">
        <w:t>воздействие</w:t>
      </w:r>
      <w:r w:rsidRPr="00E14447">
        <w:rPr>
          <w:spacing w:val="1"/>
        </w:rPr>
        <w:t xml:space="preserve"> </w:t>
      </w:r>
      <w:r w:rsidRPr="00E14447">
        <w:t>на</w:t>
      </w:r>
      <w:r w:rsidRPr="00E14447">
        <w:rPr>
          <w:spacing w:val="1"/>
        </w:rPr>
        <w:t xml:space="preserve"> </w:t>
      </w:r>
      <w:r w:rsidRPr="00E14447">
        <w:t>окружающую</w:t>
      </w:r>
      <w:r w:rsidRPr="00E14447">
        <w:rPr>
          <w:spacing w:val="1"/>
        </w:rPr>
        <w:t xml:space="preserve"> </w:t>
      </w:r>
      <w:r w:rsidRPr="00E14447">
        <w:t>среду.</w:t>
      </w:r>
      <w:r w:rsidRPr="00E14447">
        <w:rPr>
          <w:spacing w:val="1"/>
        </w:rPr>
        <w:t xml:space="preserve"> </w:t>
      </w:r>
      <w:r w:rsidRPr="00E14447">
        <w:t>Приказ</w:t>
      </w:r>
      <w:r w:rsidRPr="00E14447">
        <w:rPr>
          <w:spacing w:val="1"/>
        </w:rPr>
        <w:t xml:space="preserve"> </w:t>
      </w:r>
      <w:r w:rsidRPr="00E14447">
        <w:t>Министра</w:t>
      </w:r>
      <w:r w:rsidRPr="00E14447">
        <w:rPr>
          <w:spacing w:val="1"/>
        </w:rPr>
        <w:t xml:space="preserve"> </w:t>
      </w:r>
      <w:r w:rsidRPr="00E14447">
        <w:t>экологии,</w:t>
      </w:r>
      <w:r w:rsidRPr="00E14447">
        <w:rPr>
          <w:spacing w:val="1"/>
        </w:rPr>
        <w:t xml:space="preserve"> </w:t>
      </w:r>
      <w:r w:rsidRPr="00E14447">
        <w:t>геологии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природных ресурсов Республики Казахстан от 13 июля 2021 года № 246 – отнесение объектов,</w:t>
      </w:r>
      <w:r w:rsidRPr="00E14447">
        <w:rPr>
          <w:spacing w:val="1"/>
        </w:rPr>
        <w:t xml:space="preserve"> </w:t>
      </w:r>
      <w:r w:rsidRPr="00E14447">
        <w:t>оказывающих</w:t>
      </w:r>
      <w:r w:rsidRPr="00E14447">
        <w:rPr>
          <w:spacing w:val="1"/>
        </w:rPr>
        <w:t xml:space="preserve"> </w:t>
      </w:r>
      <w:r w:rsidRPr="00E14447">
        <w:t>негативное</w:t>
      </w:r>
      <w:r w:rsidRPr="00E14447">
        <w:rPr>
          <w:spacing w:val="1"/>
        </w:rPr>
        <w:t xml:space="preserve"> </w:t>
      </w:r>
      <w:r w:rsidRPr="00E14447">
        <w:t>воздействие</w:t>
      </w:r>
      <w:r w:rsidRPr="00E14447">
        <w:rPr>
          <w:spacing w:val="1"/>
        </w:rPr>
        <w:t xml:space="preserve"> </w:t>
      </w:r>
      <w:r w:rsidRPr="00E14447">
        <w:t>на</w:t>
      </w:r>
      <w:r w:rsidRPr="00E14447">
        <w:rPr>
          <w:spacing w:val="1"/>
        </w:rPr>
        <w:t xml:space="preserve"> </w:t>
      </w:r>
      <w:r w:rsidRPr="00E14447">
        <w:t>окружающую</w:t>
      </w:r>
      <w:r w:rsidRPr="00E14447">
        <w:rPr>
          <w:spacing w:val="1"/>
        </w:rPr>
        <w:t xml:space="preserve"> </w:t>
      </w:r>
      <w:r w:rsidRPr="00E14447">
        <w:t>среду,</w:t>
      </w:r>
      <w:r w:rsidRPr="00E14447">
        <w:rPr>
          <w:spacing w:val="1"/>
        </w:rPr>
        <w:t xml:space="preserve"> </w:t>
      </w:r>
      <w:r w:rsidRPr="00E14447">
        <w:t>к</w:t>
      </w:r>
      <w:r w:rsidRPr="00E14447">
        <w:rPr>
          <w:spacing w:val="1"/>
        </w:rPr>
        <w:t xml:space="preserve"> </w:t>
      </w:r>
      <w:r w:rsidRPr="00E14447">
        <w:t>объектам</w:t>
      </w:r>
      <w:r w:rsidRPr="00E14447">
        <w:rPr>
          <w:spacing w:val="1"/>
        </w:rPr>
        <w:t xml:space="preserve"> </w:t>
      </w:r>
      <w:r w:rsidRPr="00E14447">
        <w:t>I,</w:t>
      </w:r>
      <w:r w:rsidRPr="00E14447">
        <w:rPr>
          <w:spacing w:val="1"/>
        </w:rPr>
        <w:t xml:space="preserve"> </w:t>
      </w:r>
      <w:r w:rsidRPr="00E14447">
        <w:t>II,</w:t>
      </w:r>
      <w:r w:rsidRPr="00E14447">
        <w:rPr>
          <w:spacing w:val="1"/>
        </w:rPr>
        <w:t xml:space="preserve"> </w:t>
      </w:r>
      <w:r w:rsidRPr="00E14447">
        <w:t>III</w:t>
      </w:r>
      <w:r w:rsidRPr="00E14447">
        <w:rPr>
          <w:spacing w:val="1"/>
        </w:rPr>
        <w:t xml:space="preserve"> </w:t>
      </w:r>
      <w:r w:rsidRPr="00E14447">
        <w:t>или</w:t>
      </w:r>
      <w:r w:rsidRPr="00E14447">
        <w:rPr>
          <w:spacing w:val="1"/>
        </w:rPr>
        <w:t xml:space="preserve"> </w:t>
      </w:r>
      <w:r w:rsidRPr="00E14447">
        <w:t>IV</w:t>
      </w:r>
      <w:r w:rsidRPr="00E14447">
        <w:rPr>
          <w:spacing w:val="-57"/>
        </w:rPr>
        <w:t xml:space="preserve"> </w:t>
      </w:r>
      <w:r w:rsidRPr="00E14447">
        <w:t>категорий</w:t>
      </w:r>
      <w:r w:rsidRPr="00E14447">
        <w:rPr>
          <w:spacing w:val="1"/>
        </w:rPr>
        <w:t xml:space="preserve"> </w:t>
      </w:r>
      <w:r w:rsidRPr="00E14447">
        <w:t>по</w:t>
      </w:r>
      <w:r w:rsidRPr="00E14447">
        <w:rPr>
          <w:spacing w:val="1"/>
        </w:rPr>
        <w:t xml:space="preserve"> </w:t>
      </w:r>
      <w:r w:rsidRPr="00E14447">
        <w:t>видам</w:t>
      </w:r>
      <w:r w:rsidRPr="00E14447">
        <w:rPr>
          <w:spacing w:val="1"/>
        </w:rPr>
        <w:t xml:space="preserve"> </w:t>
      </w:r>
      <w:r w:rsidRPr="00E14447">
        <w:t>деятельности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иных</w:t>
      </w:r>
      <w:r w:rsidRPr="00E14447">
        <w:rPr>
          <w:spacing w:val="1"/>
        </w:rPr>
        <w:t xml:space="preserve"> </w:t>
      </w:r>
      <w:r w:rsidRPr="00E14447">
        <w:t>критериев,</w:t>
      </w:r>
      <w:r w:rsidRPr="00E14447">
        <w:rPr>
          <w:spacing w:val="1"/>
        </w:rPr>
        <w:t xml:space="preserve"> </w:t>
      </w:r>
      <w:r w:rsidRPr="00E14447">
        <w:t>осуществляется</w:t>
      </w:r>
      <w:r w:rsidRPr="00E14447">
        <w:rPr>
          <w:spacing w:val="1"/>
        </w:rPr>
        <w:t xml:space="preserve"> </w:t>
      </w:r>
      <w:r w:rsidRPr="00E14447">
        <w:t>при</w:t>
      </w:r>
      <w:r w:rsidRPr="00E14447">
        <w:rPr>
          <w:spacing w:val="1"/>
        </w:rPr>
        <w:t xml:space="preserve"> </w:t>
      </w:r>
      <w:r w:rsidRPr="00E14447">
        <w:t>проведении</w:t>
      </w:r>
      <w:r w:rsidRPr="00E14447">
        <w:rPr>
          <w:spacing w:val="-57"/>
        </w:rPr>
        <w:t xml:space="preserve"> </w:t>
      </w:r>
      <w:r w:rsidRPr="00E14447">
        <w:t>обязательной оценки воздействия на окружающую среду, скрининга воздействий намечаемой</w:t>
      </w:r>
      <w:r w:rsidRPr="00E14447">
        <w:rPr>
          <w:spacing w:val="1"/>
        </w:rPr>
        <w:t xml:space="preserve"> </w:t>
      </w:r>
      <w:r w:rsidRPr="00E14447">
        <w:t>деятельности,</w:t>
      </w:r>
      <w:r w:rsidRPr="00E14447">
        <w:rPr>
          <w:spacing w:val="1"/>
        </w:rPr>
        <w:t xml:space="preserve"> </w:t>
      </w:r>
      <w:r w:rsidRPr="00E14447">
        <w:t>а</w:t>
      </w:r>
      <w:r w:rsidRPr="00E14447">
        <w:rPr>
          <w:spacing w:val="1"/>
        </w:rPr>
        <w:t xml:space="preserve"> </w:t>
      </w:r>
      <w:r w:rsidRPr="00E14447">
        <w:t>также</w:t>
      </w:r>
      <w:r w:rsidRPr="00E14447">
        <w:rPr>
          <w:spacing w:val="1"/>
        </w:rPr>
        <w:t xml:space="preserve"> </w:t>
      </w:r>
      <w:r w:rsidRPr="00E14447">
        <w:t>без</w:t>
      </w:r>
      <w:r w:rsidRPr="00E14447">
        <w:rPr>
          <w:spacing w:val="1"/>
        </w:rPr>
        <w:t xml:space="preserve"> </w:t>
      </w:r>
      <w:r w:rsidRPr="00E14447">
        <w:t>учета</w:t>
      </w:r>
      <w:r w:rsidRPr="00E14447">
        <w:rPr>
          <w:spacing w:val="1"/>
        </w:rPr>
        <w:t xml:space="preserve"> </w:t>
      </w:r>
      <w:r w:rsidRPr="00E14447">
        <w:t>вышеперечисленных</w:t>
      </w:r>
      <w:r w:rsidRPr="00E14447">
        <w:rPr>
          <w:spacing w:val="1"/>
        </w:rPr>
        <w:t xml:space="preserve"> </w:t>
      </w:r>
      <w:r w:rsidRPr="00E14447">
        <w:t>двух</w:t>
      </w:r>
      <w:r w:rsidRPr="00E14447">
        <w:rPr>
          <w:spacing w:val="1"/>
        </w:rPr>
        <w:t xml:space="preserve"> </w:t>
      </w:r>
      <w:r w:rsidRPr="00E14447">
        <w:t>процедур</w:t>
      </w:r>
      <w:r w:rsidRPr="00E14447">
        <w:rPr>
          <w:spacing w:val="1"/>
        </w:rPr>
        <w:t xml:space="preserve"> </w:t>
      </w:r>
      <w:r w:rsidRPr="00E14447">
        <w:t>самостоятельно</w:t>
      </w:r>
      <w:r w:rsidRPr="00E14447">
        <w:rPr>
          <w:spacing w:val="1"/>
        </w:rPr>
        <w:t xml:space="preserve"> </w:t>
      </w:r>
      <w:r w:rsidRPr="00E14447">
        <w:t>оператором.</w:t>
      </w:r>
    </w:p>
    <w:p w14:paraId="4BCD37B4" w14:textId="77777777" w:rsidR="00073742" w:rsidRPr="00196A1B" w:rsidRDefault="00073742" w:rsidP="00073742">
      <w:pPr>
        <w:pStyle w:val="a6"/>
        <w:ind w:right="217" w:firstLine="739"/>
      </w:pPr>
      <w:r w:rsidRPr="00E14447">
        <w:t>Отнесение объе</w:t>
      </w:r>
      <w:r>
        <w:t>кта ко I категории согласно п.10 пп.1</w:t>
      </w:r>
      <w:r w:rsidRPr="00E14447">
        <w:t xml:space="preserve"> Инструкции по определению</w:t>
      </w:r>
      <w:r w:rsidRPr="00E14447">
        <w:rPr>
          <w:spacing w:val="1"/>
        </w:rPr>
        <w:t xml:space="preserve"> </w:t>
      </w:r>
      <w:r w:rsidRPr="00E14447">
        <w:t xml:space="preserve">категории объекта, оказывающего негативное воздействие на окружающую среду </w:t>
      </w:r>
      <w:r>
        <w:t>–</w:t>
      </w:r>
      <w:r w:rsidRPr="00196A1B">
        <w:rPr>
          <w:color w:val="000000"/>
          <w:spacing w:val="2"/>
          <w:shd w:val="clear" w:color="auto" w:fill="FFFFFF"/>
        </w:rPr>
        <w:t xml:space="preserve"> соответствие виду деятельности с учетом порогового значения относящиеся к производственной мощности согласно </w:t>
      </w:r>
      <w:hyperlink r:id="rId5" w:anchor="z4727" w:history="1">
        <w:r w:rsidRPr="00073742">
          <w:rPr>
            <w:rStyle w:val="a8"/>
            <w:rFonts w:eastAsia="Calibri"/>
            <w:color w:val="auto"/>
            <w:spacing w:val="2"/>
            <w:shd w:val="clear" w:color="auto" w:fill="FFFFFF"/>
          </w:rPr>
          <w:t>Приложению 2</w:t>
        </w:r>
      </w:hyperlink>
      <w:r w:rsidRPr="00196A1B">
        <w:rPr>
          <w:color w:val="000000"/>
          <w:spacing w:val="2"/>
          <w:shd w:val="clear" w:color="auto" w:fill="FFFFFF"/>
        </w:rPr>
        <w:t> Кодекса.</w:t>
      </w:r>
    </w:p>
    <w:p w14:paraId="42CCB916" w14:textId="77777777" w:rsidR="00073742" w:rsidRPr="00073742" w:rsidRDefault="00073742"/>
    <w:sectPr w:rsidR="00073742" w:rsidRPr="00073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06121"/>
    <w:multiLevelType w:val="hybridMultilevel"/>
    <w:tmpl w:val="44528706"/>
    <w:lvl w:ilvl="0" w:tplc="F250B0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E302BD"/>
    <w:multiLevelType w:val="hybridMultilevel"/>
    <w:tmpl w:val="61D6C4DA"/>
    <w:lvl w:ilvl="0" w:tplc="8FF638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789C5CD3"/>
    <w:multiLevelType w:val="hybridMultilevel"/>
    <w:tmpl w:val="E78A16BC"/>
    <w:lvl w:ilvl="0" w:tplc="FD2C23EE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27"/>
    <w:rsid w:val="00073742"/>
    <w:rsid w:val="000A07B9"/>
    <w:rsid w:val="00330C9D"/>
    <w:rsid w:val="004A3327"/>
    <w:rsid w:val="004F27CF"/>
    <w:rsid w:val="005E3364"/>
    <w:rsid w:val="00987BA5"/>
    <w:rsid w:val="00D56363"/>
    <w:rsid w:val="00FC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600A5"/>
  <w15:chartTrackingRefBased/>
  <w15:docId w15:val="{5F0E83D7-C26B-4CE2-9DB4-BE166742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3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анный кругом,текст ГЕО,strich,2nd Tier Header,Citation List,Paragraph,Resume Title,List Paragraph Char Char,Bullet 1,List Paragraph1,b1,Number_1,SGLText List Paragraph,new,lp1,Normal Sentence,Colorful List - Accent 11"/>
    <w:basedOn w:val="a"/>
    <w:link w:val="a4"/>
    <w:uiPriority w:val="34"/>
    <w:qFormat/>
    <w:rsid w:val="000737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Абзац списка Знак"/>
    <w:aliases w:val="список Знак,_список Знак,Маркированный кругом Знак,текст ГЕО Знак,strich Знак,2nd Tier Header Знак,Citation List Знак,Paragraph Знак,Resume Title Знак,List Paragraph Char Char Знак,Bullet 1 Знак,List Paragraph1 Знак,b1 Знак,new Знак"/>
    <w:link w:val="a3"/>
    <w:uiPriority w:val="34"/>
    <w:qFormat/>
    <w:rsid w:val="00073742"/>
    <w:rPr>
      <w:lang w:val="en-US"/>
    </w:rPr>
  </w:style>
  <w:style w:type="paragraph" w:customStyle="1" w:styleId="a5">
    <w:name w:val="пункт"/>
    <w:basedOn w:val="a"/>
    <w:next w:val="a"/>
    <w:link w:val="1"/>
    <w:rsid w:val="00073742"/>
    <w:pPr>
      <w:spacing w:after="240" w:line="360" w:lineRule="auto"/>
      <w:ind w:firstLine="737"/>
      <w:jc w:val="both"/>
    </w:pPr>
    <w:rPr>
      <w:b/>
      <w:szCs w:val="20"/>
    </w:rPr>
  </w:style>
  <w:style w:type="character" w:customStyle="1" w:styleId="1">
    <w:name w:val="пункт Знак1"/>
    <w:link w:val="a5"/>
    <w:rsid w:val="0007374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073742"/>
    <w:pPr>
      <w:widowControl w:val="0"/>
      <w:autoSpaceDE w:val="0"/>
      <w:autoSpaceDN w:val="0"/>
      <w:ind w:left="225"/>
      <w:jc w:val="both"/>
    </w:pPr>
    <w:rPr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073742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73742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073742"/>
    <w:pPr>
      <w:spacing w:before="100" w:beforeAutospacing="1" w:after="100" w:afterAutospacing="1"/>
    </w:pPr>
  </w:style>
  <w:style w:type="paragraph" w:styleId="aa">
    <w:name w:val="No Spacing"/>
    <w:aliases w:val="Razdel,для таблиц,Таблица,test lg 1,текст,справа"/>
    <w:link w:val="ab"/>
    <w:uiPriority w:val="1"/>
    <w:qFormat/>
    <w:rsid w:val="00FC0213"/>
    <w:pPr>
      <w:spacing w:after="0" w:line="240" w:lineRule="auto"/>
    </w:pPr>
    <w:rPr>
      <w:lang w:val="en-US"/>
    </w:rPr>
  </w:style>
  <w:style w:type="character" w:customStyle="1" w:styleId="ab">
    <w:name w:val="Без интервала Знак"/>
    <w:aliases w:val="Razdel Знак,для таблиц Знак,Таблица Знак,test lg 1 Знак,текст Знак,справа Знак"/>
    <w:basedOn w:val="a0"/>
    <w:link w:val="aa"/>
    <w:uiPriority w:val="1"/>
    <w:locked/>
    <w:rsid w:val="00FC0213"/>
    <w:rPr>
      <w:lang w:val="en-US"/>
    </w:rPr>
  </w:style>
  <w:style w:type="paragraph" w:customStyle="1" w:styleId="ac">
    <w:name w:val="основной текст Знак Знак Знак Знак Знак Знак Знак Знак Знак Знак Знак Знак Знак"/>
    <w:basedOn w:val="a"/>
    <w:link w:val="ad"/>
    <w:rsid w:val="00330C9D"/>
    <w:pPr>
      <w:spacing w:line="360" w:lineRule="auto"/>
      <w:ind w:firstLine="737"/>
      <w:jc w:val="both"/>
    </w:pPr>
  </w:style>
  <w:style w:type="character" w:customStyle="1" w:styleId="ad">
    <w:name w:val="основной текст Знак Знак Знак Знак Знак Знак Знак Знак Знак Знак Знак Знак Знак Знак"/>
    <w:link w:val="ac"/>
    <w:rsid w:val="00330C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4F27C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F27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ilet.zan.kz/rus/docs/K21000004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Нурахмет Минсеитов</cp:lastModifiedBy>
  <cp:revision>7</cp:revision>
  <dcterms:created xsi:type="dcterms:W3CDTF">2024-01-19T06:19:00Z</dcterms:created>
  <dcterms:modified xsi:type="dcterms:W3CDTF">2024-06-06T11:13:00Z</dcterms:modified>
</cp:coreProperties>
</file>